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EA57C" w14:textId="77777777" w:rsidR="00AC7311" w:rsidRDefault="00A039D7" w:rsidP="00B97D16">
      <w:pPr>
        <w:ind w:firstLine="420"/>
        <w:rPr>
          <w:rFonts w:ascii="微软雅黑" w:hAnsi="微软雅黑"/>
          <w:b/>
          <w:bCs/>
          <w:color w:val="0080F6"/>
          <w:sz w:val="48"/>
          <w:szCs w:val="48"/>
        </w:rPr>
      </w:pPr>
      <w:r>
        <w:rPr>
          <w:noProof/>
        </w:rPr>
        <w:drawing>
          <wp:anchor distT="0" distB="0" distL="114300" distR="114300" simplePos="0" relativeHeight="251668480" behindDoc="1" locked="0" layoutInCell="1" allowOverlap="1" wp14:anchorId="39D1F89E" wp14:editId="473BA96D">
            <wp:simplePos x="0" y="0"/>
            <wp:positionH relativeFrom="page">
              <wp:align>right</wp:align>
            </wp:positionH>
            <wp:positionV relativeFrom="paragraph">
              <wp:posOffset>-900430</wp:posOffset>
            </wp:positionV>
            <wp:extent cx="7536815" cy="10668000"/>
            <wp:effectExtent l="0" t="0" r="6985"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539504" cy="10671806"/>
                    </a:xfrm>
                    <a:prstGeom prst="rect">
                      <a:avLst/>
                    </a:prstGeom>
                    <a:noFill/>
                    <a:ln>
                      <a:noFill/>
                    </a:ln>
                  </pic:spPr>
                </pic:pic>
              </a:graphicData>
            </a:graphic>
          </wp:anchor>
        </w:drawing>
      </w:r>
      <w:r>
        <w:rPr>
          <w:rFonts w:ascii="微软雅黑" w:hAnsi="微软雅黑" w:hint="eastAsia"/>
          <w:b/>
          <w:bCs/>
          <w:color w:val="0080F6"/>
          <w:sz w:val="48"/>
          <w:szCs w:val="48"/>
        </w:rPr>
        <w:t xml:space="preserve"> </w:t>
      </w:r>
      <w:r>
        <w:rPr>
          <w:rFonts w:ascii="微软雅黑" w:hAnsi="微软雅黑"/>
          <w:b/>
          <w:bCs/>
          <w:color w:val="0080F6"/>
          <w:sz w:val="48"/>
          <w:szCs w:val="48"/>
        </w:rPr>
        <w:t xml:space="preserve">     </w:t>
      </w:r>
    </w:p>
    <w:p w14:paraId="1C7C27A8" w14:textId="77777777" w:rsidR="00C57F11" w:rsidRDefault="00A039D7" w:rsidP="00C57F11">
      <w:pPr>
        <w:ind w:firstLine="960"/>
        <w:rPr>
          <w:rFonts w:ascii="微软雅黑" w:hAnsi="微软雅黑"/>
          <w:b/>
          <w:bCs/>
          <w:color w:val="0080F6"/>
          <w:sz w:val="48"/>
          <w:szCs w:val="48"/>
        </w:rPr>
      </w:pPr>
      <w:r>
        <w:rPr>
          <w:rFonts w:ascii="微软雅黑" w:hAnsi="微软雅黑" w:hint="eastAsia"/>
          <w:b/>
          <w:bCs/>
          <w:color w:val="0080F6"/>
          <w:sz w:val="48"/>
          <w:szCs w:val="48"/>
        </w:rPr>
        <w:t xml:space="preserve"> </w:t>
      </w:r>
      <w:r>
        <w:rPr>
          <w:rFonts w:ascii="微软雅黑" w:hAnsi="微软雅黑"/>
          <w:b/>
          <w:bCs/>
          <w:color w:val="0080F6"/>
          <w:sz w:val="48"/>
          <w:szCs w:val="48"/>
        </w:rPr>
        <w:t xml:space="preserve">   </w:t>
      </w:r>
    </w:p>
    <w:p w14:paraId="7CE635E6" w14:textId="4C20AC3B" w:rsidR="00AC7311" w:rsidRPr="00C57F11" w:rsidRDefault="00A039D7" w:rsidP="00C57F11">
      <w:pPr>
        <w:ind w:firstLineChars="0" w:firstLine="0"/>
        <w:rPr>
          <w:rFonts w:ascii="微软雅黑" w:hAnsi="微软雅黑"/>
          <w:b/>
          <w:bCs/>
          <w:color w:val="0080F6"/>
          <w:sz w:val="48"/>
          <w:szCs w:val="48"/>
        </w:rPr>
      </w:pPr>
      <w:r>
        <w:rPr>
          <w:rFonts w:hint="eastAsia"/>
          <w:b/>
          <w:color w:val="0080F6"/>
          <w:sz w:val="48"/>
          <w:szCs w:val="48"/>
        </w:rPr>
        <w:t>P</w:t>
      </w:r>
      <w:r>
        <w:rPr>
          <w:b/>
          <w:color w:val="0080F6"/>
          <w:sz w:val="48"/>
          <w:szCs w:val="48"/>
        </w:rPr>
        <w:t>OLIXIR</w:t>
      </w:r>
      <w:r>
        <w:rPr>
          <w:rFonts w:ascii="微软雅黑" w:hAnsi="微软雅黑"/>
          <w:b/>
          <w:color w:val="0080F6"/>
          <w:sz w:val="48"/>
          <w:szCs w:val="48"/>
        </w:rPr>
        <w:t xml:space="preserve"> REVIVE</w:t>
      </w:r>
    </w:p>
    <w:p w14:paraId="26AEC45F" w14:textId="3C135739" w:rsidR="00AC7311" w:rsidRDefault="00CE44C5" w:rsidP="00C57F11">
      <w:pPr>
        <w:ind w:firstLineChars="0" w:firstLine="0"/>
        <w:rPr>
          <w:bCs/>
          <w:color w:val="0080F6"/>
          <w:sz w:val="48"/>
          <w:szCs w:val="48"/>
        </w:rPr>
      </w:pPr>
      <w:r>
        <w:rPr>
          <w:b/>
          <w:color w:val="0080F6"/>
          <w:sz w:val="144"/>
        </w:rPr>
        <w:t>IDE</w:t>
      </w:r>
      <w:r w:rsidRPr="00CE44C5">
        <w:rPr>
          <w:bCs/>
          <w:color w:val="0080F6"/>
          <w:sz w:val="48"/>
          <w:szCs w:val="48"/>
        </w:rPr>
        <w:t xml:space="preserve"> </w:t>
      </w:r>
    </w:p>
    <w:p w14:paraId="4D0609A9" w14:textId="7BAD7E12" w:rsidR="00420388" w:rsidRDefault="00420388" w:rsidP="00B97D16">
      <w:pPr>
        <w:ind w:firstLine="960"/>
        <w:jc w:val="right"/>
        <w:rPr>
          <w:bCs/>
          <w:color w:val="0080F6"/>
          <w:sz w:val="48"/>
          <w:szCs w:val="48"/>
        </w:rPr>
      </w:pPr>
    </w:p>
    <w:p w14:paraId="49CA6509" w14:textId="7EA9A221" w:rsidR="00420388" w:rsidRDefault="00420388" w:rsidP="00B97D16">
      <w:pPr>
        <w:ind w:firstLine="960"/>
        <w:jc w:val="right"/>
        <w:rPr>
          <w:bCs/>
          <w:color w:val="0080F6"/>
          <w:sz w:val="48"/>
          <w:szCs w:val="48"/>
        </w:rPr>
      </w:pPr>
    </w:p>
    <w:p w14:paraId="4CBDD183" w14:textId="378475D5" w:rsidR="00420388" w:rsidRDefault="00420388" w:rsidP="00B97D16">
      <w:pPr>
        <w:ind w:firstLine="960"/>
        <w:jc w:val="right"/>
        <w:rPr>
          <w:bCs/>
          <w:color w:val="0080F6"/>
          <w:sz w:val="48"/>
          <w:szCs w:val="48"/>
        </w:rPr>
      </w:pPr>
    </w:p>
    <w:p w14:paraId="6FA94F35" w14:textId="4D50947F" w:rsidR="00420388" w:rsidRDefault="00420388" w:rsidP="00B97D16">
      <w:pPr>
        <w:ind w:firstLine="960"/>
        <w:jc w:val="right"/>
        <w:rPr>
          <w:bCs/>
          <w:color w:val="0080F6"/>
          <w:sz w:val="48"/>
          <w:szCs w:val="48"/>
        </w:rPr>
      </w:pPr>
    </w:p>
    <w:p w14:paraId="275DA9E0" w14:textId="13A3CCAA" w:rsidR="00420388" w:rsidRDefault="00420388" w:rsidP="00B97D16">
      <w:pPr>
        <w:ind w:firstLine="960"/>
        <w:jc w:val="right"/>
        <w:rPr>
          <w:bCs/>
          <w:color w:val="0080F6"/>
          <w:sz w:val="48"/>
          <w:szCs w:val="48"/>
        </w:rPr>
      </w:pPr>
    </w:p>
    <w:p w14:paraId="0DEF45A4" w14:textId="2F4F5AAD" w:rsidR="00420388" w:rsidRDefault="00420388" w:rsidP="00B97D16">
      <w:pPr>
        <w:ind w:firstLine="960"/>
        <w:jc w:val="right"/>
        <w:rPr>
          <w:bCs/>
          <w:color w:val="0080F6"/>
          <w:sz w:val="48"/>
          <w:szCs w:val="48"/>
        </w:rPr>
      </w:pPr>
    </w:p>
    <w:p w14:paraId="12567E3C" w14:textId="1B35800B" w:rsidR="00420388" w:rsidRDefault="00420388" w:rsidP="00B97D16">
      <w:pPr>
        <w:ind w:firstLine="960"/>
        <w:jc w:val="right"/>
        <w:rPr>
          <w:bCs/>
          <w:color w:val="0080F6"/>
          <w:sz w:val="48"/>
          <w:szCs w:val="48"/>
        </w:rPr>
      </w:pPr>
    </w:p>
    <w:p w14:paraId="6E7DDAF8" w14:textId="6D46460A" w:rsidR="00420388" w:rsidRDefault="00420388" w:rsidP="00B97D16">
      <w:pPr>
        <w:ind w:firstLine="960"/>
        <w:jc w:val="right"/>
        <w:rPr>
          <w:bCs/>
          <w:color w:val="0080F6"/>
          <w:sz w:val="48"/>
          <w:szCs w:val="48"/>
        </w:rPr>
      </w:pPr>
    </w:p>
    <w:p w14:paraId="3BF9E7D7" w14:textId="7D4006D5" w:rsidR="00420388" w:rsidRDefault="00420388" w:rsidP="00B97D16">
      <w:pPr>
        <w:ind w:firstLine="960"/>
        <w:jc w:val="right"/>
        <w:rPr>
          <w:bCs/>
          <w:color w:val="0080F6"/>
          <w:sz w:val="48"/>
          <w:szCs w:val="48"/>
        </w:rPr>
      </w:pPr>
    </w:p>
    <w:p w14:paraId="4CDF56D5" w14:textId="77777777" w:rsidR="00420388" w:rsidRDefault="00420388" w:rsidP="00B97D16">
      <w:pPr>
        <w:ind w:firstLine="960"/>
        <w:jc w:val="right"/>
        <w:rPr>
          <w:bCs/>
          <w:color w:val="0080F6"/>
          <w:sz w:val="48"/>
          <w:szCs w:val="48"/>
        </w:rPr>
      </w:pPr>
    </w:p>
    <w:p w14:paraId="425CD6CF" w14:textId="68E515DC" w:rsidR="00420388" w:rsidRPr="007B6660" w:rsidRDefault="00420388" w:rsidP="00B97D16">
      <w:pPr>
        <w:ind w:firstLine="640"/>
        <w:jc w:val="center"/>
        <w:rPr>
          <w:bCs/>
          <w:color w:val="0080F6"/>
          <w:sz w:val="32"/>
          <w:szCs w:val="32"/>
        </w:rPr>
      </w:pPr>
      <w:r w:rsidRPr="007B6660">
        <w:rPr>
          <w:bCs/>
          <w:color w:val="0080F6"/>
          <w:sz w:val="32"/>
          <w:szCs w:val="32"/>
        </w:rPr>
        <w:t>V1.0.0</w:t>
      </w:r>
    </w:p>
    <w:p w14:paraId="19B04841" w14:textId="77777777" w:rsidR="00AC7311" w:rsidRDefault="00A039D7" w:rsidP="00B97D16">
      <w:pPr>
        <w:ind w:firstLine="420"/>
        <w:rPr>
          <w:rFonts w:asciiTheme="minorEastAsia" w:hAnsiTheme="minorEastAsia"/>
        </w:rPr>
      </w:pPr>
      <w:r>
        <w:rPr>
          <w:rFonts w:cs="Times New Roman"/>
          <w:noProof/>
          <w:spacing w:val="10"/>
          <w:szCs w:val="30"/>
        </w:rPr>
        <w:drawing>
          <wp:anchor distT="0" distB="0" distL="114300" distR="114300" simplePos="0" relativeHeight="251669504" behindDoc="1" locked="0" layoutInCell="1" allowOverlap="1" wp14:anchorId="56DFA73E" wp14:editId="5D1FDDE6">
            <wp:simplePos x="0" y="0"/>
            <wp:positionH relativeFrom="column">
              <wp:posOffset>-767715</wp:posOffset>
            </wp:positionH>
            <wp:positionV relativeFrom="paragraph">
              <wp:posOffset>5788660</wp:posOffset>
            </wp:positionV>
            <wp:extent cx="353695" cy="504825"/>
            <wp:effectExtent l="0" t="0" r="0" b="0"/>
            <wp:wrapNone/>
            <wp:docPr id="13" name="图片 13" descr="南栖仙策-logo-彩-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南栖仙策-logo-彩-横版"/>
                    <pic:cNvPicPr>
                      <a:picLocks noChangeAspect="1" noChangeArrowheads="1"/>
                    </pic:cNvPicPr>
                  </pic:nvPicPr>
                  <pic:blipFill>
                    <a:blip r:embed="rId10" cstate="print">
                      <a:extLst>
                        <a:ext uri="{28A0092B-C50C-407E-A947-70E740481C1C}">
                          <a14:useLocalDpi xmlns:a14="http://schemas.microsoft.com/office/drawing/2010/main" val="0"/>
                        </a:ext>
                      </a:extLst>
                    </a:blip>
                    <a:srcRect l="6236" r="67508"/>
                    <a:stretch>
                      <a:fillRect/>
                    </a:stretch>
                  </pic:blipFill>
                  <pic:spPr>
                    <a:xfrm>
                      <a:off x="0" y="0"/>
                      <a:ext cx="353695" cy="504825"/>
                    </a:xfrm>
                    <a:prstGeom prst="rect">
                      <a:avLst/>
                    </a:prstGeom>
                    <a:noFill/>
                    <a:ln>
                      <a:noFill/>
                    </a:ln>
                  </pic:spPr>
                </pic:pic>
              </a:graphicData>
            </a:graphic>
          </wp:anchor>
        </w:drawing>
      </w:r>
      <w:r>
        <w:rPr>
          <w:rFonts w:cs="Times New Roman"/>
          <w:noProof/>
          <w:spacing w:val="10"/>
          <w:szCs w:val="30"/>
        </w:rPr>
        <w:drawing>
          <wp:anchor distT="0" distB="0" distL="114300" distR="114300" simplePos="0" relativeHeight="251662336" behindDoc="1" locked="0" layoutInCell="1" allowOverlap="1" wp14:anchorId="2A909B5F" wp14:editId="08A544B0">
            <wp:simplePos x="0" y="0"/>
            <wp:positionH relativeFrom="column">
              <wp:posOffset>-697230</wp:posOffset>
            </wp:positionH>
            <wp:positionV relativeFrom="paragraph">
              <wp:posOffset>9179560</wp:posOffset>
            </wp:positionV>
            <wp:extent cx="353695" cy="505460"/>
            <wp:effectExtent l="0" t="0" r="0" b="0"/>
            <wp:wrapNone/>
            <wp:docPr id="4" name="图片 4" descr="南栖仙策-logo-彩-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南栖仙策-logo-彩-横版"/>
                    <pic:cNvPicPr>
                      <a:picLocks noChangeAspect="1" noChangeArrowheads="1"/>
                    </pic:cNvPicPr>
                  </pic:nvPicPr>
                  <pic:blipFill>
                    <a:blip r:embed="rId10" cstate="print">
                      <a:extLst>
                        <a:ext uri="{28A0092B-C50C-407E-A947-70E740481C1C}">
                          <a14:useLocalDpi xmlns:a14="http://schemas.microsoft.com/office/drawing/2010/main" val="0"/>
                        </a:ext>
                      </a:extLst>
                    </a:blip>
                    <a:srcRect l="6236" r="67508"/>
                    <a:stretch>
                      <a:fillRect/>
                    </a:stretch>
                  </pic:blipFill>
                  <pic:spPr>
                    <a:xfrm>
                      <a:off x="0" y="0"/>
                      <a:ext cx="353728" cy="505326"/>
                    </a:xfrm>
                    <a:prstGeom prst="rect">
                      <a:avLst/>
                    </a:prstGeom>
                    <a:noFill/>
                    <a:ln>
                      <a:noFill/>
                    </a:ln>
                  </pic:spPr>
                </pic:pic>
              </a:graphicData>
            </a:graphic>
          </wp:anchor>
        </w:drawing>
      </w:r>
      <w:r>
        <w:rPr>
          <w:rFonts w:asciiTheme="minorEastAsia" w:hAnsiTheme="minorEastAsia" w:hint="eastAsia"/>
        </w:rPr>
        <w:t xml:space="preserve">  </w:t>
      </w:r>
      <w:sdt>
        <w:sdtPr>
          <w:rPr>
            <w:rFonts w:asciiTheme="minorEastAsia" w:hAnsiTheme="minorEastAsia"/>
          </w:rPr>
          <w:id w:val="-802769614"/>
        </w:sdtPr>
        <w:sdtContent>
          <w:r>
            <w:rPr>
              <w:rFonts w:asciiTheme="minorEastAsia" w:hAnsiTheme="minorEastAsia"/>
            </w:rPr>
            <w:br w:type="page"/>
          </w:r>
        </w:sdtContent>
      </w:sdt>
    </w:p>
    <w:p w14:paraId="1AD0B3FE" w14:textId="733FF023" w:rsidR="00AC7311" w:rsidRDefault="00A039D7" w:rsidP="006F4569">
      <w:pPr>
        <w:ind w:firstLineChars="0" w:firstLine="0"/>
        <w:rPr>
          <w:rFonts w:cstheme="majorBidi"/>
          <w:color w:val="0B5294" w:themeColor="accent1" w:themeShade="BF"/>
          <w:sz w:val="44"/>
          <w:szCs w:val="36"/>
        </w:rPr>
      </w:pPr>
      <w:bookmarkStart w:id="0" w:name="_Hlk100318738"/>
      <w:r>
        <w:rPr>
          <w:rFonts w:cstheme="majorBidi"/>
          <w:color w:val="0B5294" w:themeColor="accent1" w:themeShade="BF"/>
          <w:sz w:val="44"/>
          <w:szCs w:val="36"/>
        </w:rPr>
        <w:lastRenderedPageBreak/>
        <w:t>前言：</w:t>
      </w:r>
      <w:r>
        <w:rPr>
          <w:rFonts w:cstheme="majorBidi" w:hint="eastAsia"/>
          <w:color w:val="0B5294" w:themeColor="accent1" w:themeShade="BF"/>
          <w:sz w:val="44"/>
          <w:szCs w:val="36"/>
        </w:rPr>
        <w:t>智能决策的时代已然到来</w:t>
      </w:r>
    </w:p>
    <w:p w14:paraId="4DCD19C8" w14:textId="3329063D" w:rsidR="0027413D" w:rsidRDefault="00A039D7" w:rsidP="00B97D16">
      <w:pPr>
        <w:ind w:firstLine="420"/>
        <w:rPr>
          <w:rFonts w:ascii="微软雅黑" w:hAnsi="微软雅黑"/>
        </w:rPr>
      </w:pPr>
      <w:r w:rsidRPr="00760B38">
        <w:rPr>
          <w:rFonts w:ascii="微软雅黑" w:hAnsi="微软雅黑" w:hint="eastAsia"/>
        </w:rPr>
        <w:t>随着数据科学与人工智能技术的发展，依赖于业务规则与专家经验的传统决策方式逐渐被基于“数据+算法”的智能决策所取代。各行业领域</w:t>
      </w:r>
      <w:r w:rsidR="0027413D">
        <w:rPr>
          <w:rFonts w:ascii="微软雅黑" w:hAnsi="微软雅黑" w:hint="eastAsia"/>
        </w:rPr>
        <w:t>对</w:t>
      </w:r>
      <w:r w:rsidRPr="00760B38">
        <w:rPr>
          <w:rFonts w:ascii="微软雅黑" w:hAnsi="微软雅黑" w:hint="eastAsia"/>
        </w:rPr>
        <w:t>关于智能决策的需求也越来越迫切，</w:t>
      </w:r>
      <w:r w:rsidR="0027413D" w:rsidRPr="00760B38">
        <w:rPr>
          <w:rFonts w:ascii="微软雅黑" w:hAnsi="微软雅黑" w:hint="eastAsia"/>
        </w:rPr>
        <w:t>智能决策的重要性</w:t>
      </w:r>
      <w:r w:rsidR="0027413D">
        <w:rPr>
          <w:rFonts w:ascii="微软雅黑" w:hAnsi="微软雅黑" w:hint="eastAsia"/>
        </w:rPr>
        <w:t>不言而喻。然而智能决策技术被</w:t>
      </w:r>
      <w:r w:rsidR="0027413D" w:rsidRPr="00760B38">
        <w:rPr>
          <w:rFonts w:ascii="微软雅黑" w:hAnsi="微软雅黑" w:hint="eastAsia"/>
        </w:rPr>
        <w:t>实际应用</w:t>
      </w:r>
      <w:r w:rsidR="0027413D">
        <w:rPr>
          <w:rFonts w:ascii="微软雅黑" w:hAnsi="微软雅黑" w:hint="eastAsia"/>
        </w:rPr>
        <w:t>中</w:t>
      </w:r>
      <w:r w:rsidR="0027413D" w:rsidRPr="00760B38">
        <w:rPr>
          <w:rFonts w:ascii="微软雅黑" w:hAnsi="微软雅黑" w:hint="eastAsia"/>
        </w:rPr>
        <w:t>的</w:t>
      </w:r>
      <w:r w:rsidR="0027413D">
        <w:rPr>
          <w:rFonts w:ascii="微软雅黑" w:hAnsi="微软雅黑" w:hint="eastAsia"/>
        </w:rPr>
        <w:t>安全限制等多种因素掣肘。</w:t>
      </w:r>
    </w:p>
    <w:p w14:paraId="5FC8AE3C" w14:textId="77777777" w:rsidR="001C7543" w:rsidRPr="00760B38" w:rsidRDefault="001C7543" w:rsidP="001C7543">
      <w:pPr>
        <w:ind w:firstLine="420"/>
        <w:rPr>
          <w:rFonts w:ascii="微软雅黑" w:hAnsi="微软雅黑"/>
        </w:rPr>
      </w:pPr>
      <w:r>
        <w:rPr>
          <w:rFonts w:ascii="微软雅黑" w:hAnsi="微软雅黑" w:hint="eastAsia"/>
        </w:rPr>
        <w:t>对</w:t>
      </w:r>
      <w:r w:rsidRPr="00760B38">
        <w:rPr>
          <w:rFonts w:ascii="微软雅黑" w:hAnsi="微软雅黑" w:hint="eastAsia"/>
        </w:rPr>
        <w:t>1</w:t>
      </w:r>
      <w:r w:rsidRPr="00760B38">
        <w:rPr>
          <w:rFonts w:ascii="微软雅黑" w:hAnsi="微软雅黑"/>
        </w:rPr>
        <w:t>6</w:t>
      </w:r>
      <w:r w:rsidRPr="00760B38">
        <w:rPr>
          <w:rFonts w:ascii="微软雅黑" w:hAnsi="微软雅黑" w:hint="eastAsia"/>
        </w:rPr>
        <w:t>个细分行业，2</w:t>
      </w:r>
      <w:r w:rsidRPr="00760B38">
        <w:rPr>
          <w:rFonts w:ascii="微软雅黑" w:hAnsi="微软雅黑"/>
        </w:rPr>
        <w:t>22</w:t>
      </w:r>
      <w:r w:rsidRPr="00760B38">
        <w:rPr>
          <w:rFonts w:ascii="微软雅黑" w:hAnsi="微软雅黑" w:hint="eastAsia"/>
        </w:rPr>
        <w:t>家企业的调查</w:t>
      </w:r>
      <w:r>
        <w:rPr>
          <w:rFonts w:ascii="微软雅黑" w:hAnsi="微软雅黑" w:hint="eastAsia"/>
        </w:rPr>
        <w:t>，我们发现</w:t>
      </w:r>
      <w:r w:rsidRPr="00760B38">
        <w:rPr>
          <w:rFonts w:ascii="微软雅黑" w:hAnsi="微软雅黑" w:hint="eastAsia"/>
        </w:rPr>
        <w:t>，“辅助决策”已成为企业最关注的大数据应用场景</w:t>
      </w:r>
      <w:r>
        <w:rPr>
          <w:rFonts w:ascii="微软雅黑" w:hAnsi="微软雅黑" w:hint="eastAsia"/>
        </w:rPr>
        <w:t>——</w:t>
      </w:r>
      <w:r w:rsidRPr="00760B38">
        <w:rPr>
          <w:rFonts w:ascii="微软雅黑" w:hAnsi="微软雅黑" w:hint="eastAsia"/>
        </w:rPr>
        <w:t>利用数据分析技术提高企业决策能力成为企业数字化管理者的根本需求。</w:t>
      </w:r>
    </w:p>
    <w:p w14:paraId="35D3A9D8" w14:textId="77777777" w:rsidR="00AC7311" w:rsidRPr="00760B38" w:rsidRDefault="00A039D7" w:rsidP="00B97D16">
      <w:pPr>
        <w:ind w:firstLine="420"/>
        <w:rPr>
          <w:rFonts w:ascii="微软雅黑" w:hAnsi="微软雅黑"/>
        </w:rPr>
      </w:pPr>
      <w:r w:rsidRPr="00760B38">
        <w:rPr>
          <w:rFonts w:ascii="微软雅黑" w:hAnsi="微软雅黑" w:hint="eastAsia"/>
        </w:rPr>
        <w:t>企业端诉求、技术变革与基础设置完善共同推动智能决策时代的到来。</w:t>
      </w:r>
    </w:p>
    <w:p w14:paraId="69914D41" w14:textId="77777777" w:rsidR="001B78B5" w:rsidRPr="00760B38" w:rsidRDefault="001B78B5" w:rsidP="001B78B5">
      <w:pPr>
        <w:ind w:firstLine="420"/>
        <w:rPr>
          <w:rFonts w:ascii="微软雅黑" w:hAnsi="微软雅黑"/>
        </w:rPr>
      </w:pPr>
      <w:proofErr w:type="gramStart"/>
      <w:r>
        <w:rPr>
          <w:rFonts w:ascii="微软雅黑" w:hAnsi="微软雅黑" w:hint="eastAsia"/>
        </w:rPr>
        <w:t>南栖仙策</w:t>
      </w:r>
      <w:proofErr w:type="gramEnd"/>
      <w:r w:rsidRPr="00760B38">
        <w:rPr>
          <w:rFonts w:ascii="微软雅黑" w:hAnsi="微软雅黑" w:hint="eastAsia"/>
        </w:rPr>
        <w:t>攻克了理论局限，依托自主研发的核心技术</w:t>
      </w:r>
      <w:r>
        <w:rPr>
          <w:rFonts w:ascii="微软雅黑" w:hAnsi="微软雅黑" w:hint="eastAsia"/>
        </w:rPr>
        <w:t>，打造了一套全新的</w:t>
      </w:r>
      <w:r w:rsidRPr="00760B38">
        <w:rPr>
          <w:rFonts w:ascii="微软雅黑" w:hAnsi="微软雅黑" w:hint="eastAsia"/>
        </w:rPr>
        <w:t>数据驱动</w:t>
      </w:r>
      <w:r>
        <w:rPr>
          <w:rFonts w:ascii="微软雅黑" w:hAnsi="微软雅黑" w:hint="eastAsia"/>
        </w:rPr>
        <w:t>的基于虚拟</w:t>
      </w:r>
      <w:r w:rsidRPr="00760B38">
        <w:rPr>
          <w:rFonts w:ascii="微软雅黑" w:hAnsi="微软雅黑" w:hint="eastAsia"/>
        </w:rPr>
        <w:t>环境</w:t>
      </w:r>
      <w:r>
        <w:rPr>
          <w:rFonts w:ascii="微软雅黑" w:hAnsi="微软雅黑" w:hint="eastAsia"/>
        </w:rPr>
        <w:t>的</w:t>
      </w:r>
      <w:r w:rsidRPr="00760B38">
        <w:rPr>
          <w:rFonts w:ascii="微软雅黑" w:hAnsi="微软雅黑" w:hint="eastAsia"/>
        </w:rPr>
        <w:t>强化学习</w:t>
      </w:r>
      <w:r>
        <w:rPr>
          <w:rFonts w:ascii="微软雅黑" w:hAnsi="微软雅黑" w:hint="eastAsia"/>
        </w:rPr>
        <w:t>工具——</w:t>
      </w:r>
      <w:r w:rsidRPr="00760B38">
        <w:rPr>
          <w:rFonts w:ascii="微软雅黑" w:hAnsi="微软雅黑" w:hint="eastAsia"/>
        </w:rPr>
        <w:t>P</w:t>
      </w:r>
      <w:r w:rsidRPr="00760B38">
        <w:rPr>
          <w:rFonts w:ascii="微软雅黑" w:hAnsi="微软雅黑"/>
        </w:rPr>
        <w:t>OLIXIR REVIVE</w:t>
      </w:r>
      <w:r w:rsidRPr="00760B38">
        <w:rPr>
          <w:rFonts w:ascii="微软雅黑" w:hAnsi="微软雅黑" w:hint="eastAsia"/>
        </w:rPr>
        <w:t>，</w:t>
      </w:r>
      <w:r>
        <w:rPr>
          <w:rFonts w:ascii="微软雅黑" w:hAnsi="微软雅黑" w:hint="eastAsia"/>
        </w:rPr>
        <w:t>从而</w:t>
      </w:r>
      <w:r w:rsidRPr="00760B38">
        <w:rPr>
          <w:rFonts w:ascii="微软雅黑" w:hAnsi="微软雅黑" w:hint="eastAsia"/>
        </w:rPr>
        <w:t>打破了 AlphaGo 等以往决策技术无法突破封闭环境的屏障，实现了实际业务中智能决策的落地，并在多种业务场景得以验证。</w:t>
      </w:r>
    </w:p>
    <w:p w14:paraId="3DA122F1" w14:textId="041096D4" w:rsidR="00AC7311" w:rsidRPr="002B6E9E" w:rsidRDefault="00A039D7" w:rsidP="002B6E9E">
      <w:pPr>
        <w:ind w:firstLineChars="0" w:firstLine="0"/>
        <w:jc w:val="center"/>
        <w:rPr>
          <w:rFonts w:ascii="微软雅黑" w:hAnsi="微软雅黑"/>
        </w:rPr>
      </w:pPr>
      <w:r w:rsidRPr="00760B38">
        <w:rPr>
          <w:rFonts w:ascii="微软雅黑" w:hAnsi="微软雅黑"/>
          <w:noProof/>
        </w:rPr>
        <w:drawing>
          <wp:inline distT="0" distB="0" distL="0" distR="0" wp14:anchorId="4748B7C1" wp14:editId="25D1CDA4">
            <wp:extent cx="4932000" cy="2813352"/>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4932000" cy="2813352"/>
                    </a:xfrm>
                    <a:prstGeom prst="rect">
                      <a:avLst/>
                    </a:prstGeom>
                  </pic:spPr>
                </pic:pic>
              </a:graphicData>
            </a:graphic>
          </wp:inline>
        </w:drawing>
      </w:r>
    </w:p>
    <w:p w14:paraId="69C654AF" w14:textId="77777777" w:rsidR="00AC7311" w:rsidRPr="00760B38" w:rsidRDefault="00A039D7" w:rsidP="00FA74CA">
      <w:pPr>
        <w:ind w:firstLineChars="0" w:firstLine="0"/>
        <w:rPr>
          <w:rFonts w:ascii="微软雅黑" w:hAnsi="微软雅黑"/>
          <w:color w:val="2469C3"/>
          <w:sz w:val="72"/>
          <w:szCs w:val="160"/>
        </w:rPr>
      </w:pPr>
      <w:r w:rsidRPr="00760B38">
        <w:rPr>
          <w:rFonts w:ascii="微软雅黑" w:hAnsi="微软雅黑"/>
          <w:color w:val="2469C3"/>
          <w:sz w:val="72"/>
          <w:szCs w:val="160"/>
        </w:rPr>
        <w:br w:type="page"/>
      </w:r>
      <w:r w:rsidRPr="00760B38">
        <w:rPr>
          <w:rFonts w:ascii="微软雅黑" w:hAnsi="微软雅黑"/>
          <w:noProof/>
          <w:color w:val="FFFFFF" w:themeColor="background1"/>
        </w:rPr>
        <w:lastRenderedPageBreak/>
        <mc:AlternateContent>
          <mc:Choice Requires="wps">
            <w:drawing>
              <wp:anchor distT="0" distB="0" distL="114300" distR="114300" simplePos="0" relativeHeight="251664384" behindDoc="0" locked="0" layoutInCell="1" allowOverlap="1" wp14:anchorId="5BCBEDF3" wp14:editId="3974764B">
                <wp:simplePos x="0" y="0"/>
                <wp:positionH relativeFrom="column">
                  <wp:posOffset>-1148080</wp:posOffset>
                </wp:positionH>
                <wp:positionV relativeFrom="page">
                  <wp:posOffset>0</wp:posOffset>
                </wp:positionV>
                <wp:extent cx="766445" cy="10846435"/>
                <wp:effectExtent l="0" t="0" r="0" b="0"/>
                <wp:wrapNone/>
                <wp:docPr id="10" name="矩形 10"/>
                <wp:cNvGraphicFramePr/>
                <a:graphic xmlns:a="http://schemas.openxmlformats.org/drawingml/2006/main">
                  <a:graphicData uri="http://schemas.microsoft.com/office/word/2010/wordprocessingShape">
                    <wps:wsp>
                      <wps:cNvSpPr/>
                      <wps:spPr>
                        <a:xfrm>
                          <a:off x="0" y="0"/>
                          <a:ext cx="766445" cy="10846435"/>
                        </a:xfrm>
                        <a:prstGeom prst="rect">
                          <a:avLst/>
                        </a:prstGeom>
                        <a:gradFill flip="none" rotWithShape="1">
                          <a:gsLst>
                            <a:gs pos="0">
                              <a:srgbClr val="2469C3"/>
                            </a:gs>
                            <a:gs pos="100000">
                              <a:srgbClr val="709BCF"/>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90.4pt;margin-top:0pt;height:854.05pt;width:60.35pt;mso-position-vertical-relative:page;z-index:251664384;v-text-anchor:middle;mso-width-relative:page;mso-height-relative:page;" fillcolor="#2469C3" filled="t" stroked="f" coordsize="21600,21600" o:gfxdata="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FgAAAGRycy9QSwEC&#10;FAAUAAAACACHTuJAbXJ+TNMAAAAKAQAADwAAAAAAAAABACAAAAA4AAAAZHJzL2Rvd25yZXYueG1s&#10;UEsBAhQAFAAAAAgAh07iQHVTstiSAgAADgUAAA4AAAAAAAAAAQAgAAAAOAEAAGRycy9lMm9Eb2Mu&#10;eG1sUEsFBgAAAAAGAAYAWQEAADwGAAAAAA==&#10;">
                <v:fill type="gradient" on="t" color2="#709BCF" angle="180" focus="100%" focussize="0,0" rotate="t"/>
                <v:stroke on="f" weight="2pt"/>
                <v:imagedata o:title=""/>
                <o:lock v:ext="edit" aspectratio="f"/>
              </v:rect>
            </w:pict>
          </mc:Fallback>
        </mc:AlternateContent>
      </w:r>
      <w:r w:rsidRPr="00760B38">
        <w:rPr>
          <w:rFonts w:ascii="微软雅黑" w:hAnsi="微软雅黑"/>
          <w:color w:val="2469C3"/>
          <w:sz w:val="72"/>
          <w:szCs w:val="160"/>
        </w:rPr>
        <w:t>目录</w:t>
      </w:r>
    </w:p>
    <w:p w14:paraId="78ABB54E" w14:textId="77777777" w:rsidR="00AC7311" w:rsidRPr="00760B38" w:rsidRDefault="00A039D7" w:rsidP="00FA74CA">
      <w:pPr>
        <w:spacing w:line="240" w:lineRule="auto"/>
        <w:ind w:firstLineChars="116" w:firstLine="418"/>
        <w:rPr>
          <w:rFonts w:ascii="微软雅黑" w:hAnsi="微软雅黑"/>
          <w:color w:val="2469C3"/>
          <w:sz w:val="36"/>
          <w:szCs w:val="48"/>
        </w:rPr>
      </w:pPr>
      <w:r w:rsidRPr="00760B38">
        <w:rPr>
          <w:rFonts w:ascii="微软雅黑" w:hAnsi="微软雅黑"/>
          <w:color w:val="2469C3"/>
          <w:sz w:val="36"/>
          <w:szCs w:val="48"/>
        </w:rPr>
        <w:t>CONTENT</w:t>
      </w:r>
    </w:p>
    <w:p w14:paraId="6E577B93" w14:textId="77777777" w:rsidR="00AC7311" w:rsidRPr="003B0F96" w:rsidRDefault="00A039D7" w:rsidP="00B97D16">
      <w:pPr>
        <w:tabs>
          <w:tab w:val="left" w:pos="993"/>
        </w:tabs>
        <w:spacing w:line="240" w:lineRule="auto"/>
        <w:ind w:firstLine="420"/>
        <w:rPr>
          <w:rFonts w:ascii="微软雅黑" w:hAnsi="微软雅黑"/>
          <w:color w:val="262626" w:themeColor="text1" w:themeTint="D9"/>
          <w:sz w:val="24"/>
          <w:szCs w:val="24"/>
        </w:rPr>
      </w:pPr>
      <w:r w:rsidRPr="00760B38">
        <w:rPr>
          <w:rFonts w:ascii="微软雅黑" w:hAnsi="微软雅黑"/>
          <w:color w:val="262626" w:themeColor="text1" w:themeTint="D9"/>
        </w:rPr>
        <w:tab/>
      </w:r>
    </w:p>
    <w:p w14:paraId="0E2A5FAD" w14:textId="2D86CE34" w:rsidR="003B0F96" w:rsidRPr="003B0F96" w:rsidRDefault="00A039D7" w:rsidP="00B97D16">
      <w:pPr>
        <w:pStyle w:val="TOC1"/>
        <w:tabs>
          <w:tab w:val="right" w:leader="dot" w:pos="8085"/>
        </w:tabs>
        <w:spacing w:after="156"/>
        <w:ind w:rightChars="105" w:right="220" w:firstLineChars="175" w:firstLine="420"/>
        <w:rPr>
          <w:rFonts w:ascii="微软雅黑" w:eastAsia="微软雅黑" w:hAnsi="微软雅黑" w:cstheme="minorBidi"/>
          <w:b w:val="0"/>
          <w:bCs w:val="0"/>
          <w:caps w:val="0"/>
          <w:noProof/>
          <w:spacing w:val="0"/>
          <w:kern w:val="2"/>
          <w:sz w:val="24"/>
          <w:szCs w:val="24"/>
          <w:u w:val="none"/>
        </w:rPr>
      </w:pPr>
      <w:r w:rsidRPr="003B0F96">
        <w:rPr>
          <w:rFonts w:ascii="微软雅黑" w:eastAsia="微软雅黑" w:hAnsi="微软雅黑"/>
          <w:b w:val="0"/>
          <w:bCs w:val="0"/>
          <w:color w:val="4389D7" w:themeColor="text2" w:themeTint="99"/>
          <w:sz w:val="24"/>
          <w:szCs w:val="24"/>
          <w:u w:val="none"/>
          <w:lang w:val="zh-CN"/>
        </w:rPr>
        <w:fldChar w:fldCharType="begin"/>
      </w:r>
      <w:r w:rsidRPr="003B0F96">
        <w:rPr>
          <w:rFonts w:ascii="微软雅黑" w:eastAsia="微软雅黑" w:hAnsi="微软雅黑"/>
          <w:b w:val="0"/>
          <w:bCs w:val="0"/>
          <w:color w:val="4389D7" w:themeColor="text2" w:themeTint="99"/>
          <w:sz w:val="24"/>
          <w:szCs w:val="24"/>
          <w:u w:val="none"/>
          <w:lang w:val="zh-CN"/>
        </w:rPr>
        <w:instrText xml:space="preserve"> TOC \o "1-2" \h \z \u </w:instrText>
      </w:r>
      <w:r w:rsidRPr="003B0F96">
        <w:rPr>
          <w:rFonts w:ascii="微软雅黑" w:eastAsia="微软雅黑" w:hAnsi="微软雅黑"/>
          <w:b w:val="0"/>
          <w:bCs w:val="0"/>
          <w:color w:val="4389D7" w:themeColor="text2" w:themeTint="99"/>
          <w:sz w:val="24"/>
          <w:szCs w:val="24"/>
          <w:u w:val="none"/>
          <w:lang w:val="zh-CN"/>
        </w:rPr>
        <w:fldChar w:fldCharType="separate"/>
      </w:r>
      <w:hyperlink w:anchor="_Toc108716865" w:history="1">
        <w:r w:rsidR="003B0F96" w:rsidRPr="003B0F96">
          <w:rPr>
            <w:rStyle w:val="af"/>
            <w:rFonts w:ascii="微软雅黑" w:eastAsia="微软雅黑" w:hAnsi="微软雅黑"/>
            <w:noProof/>
            <w:sz w:val="24"/>
            <w:szCs w:val="24"/>
            <w:u w:val="none"/>
          </w:rPr>
          <w:t>1.POLIXIR REVIVE</w:t>
        </w:r>
        <w:r w:rsidR="003B0F96" w:rsidRPr="003B0F96">
          <w:rPr>
            <w:rStyle w:val="af"/>
            <w:rFonts w:ascii="微软雅黑" w:eastAsia="微软雅黑" w:hAnsi="微软雅黑" w:cs="宋体" w:hint="eastAsia"/>
            <w:noProof/>
            <w:sz w:val="24"/>
            <w:szCs w:val="24"/>
            <w:u w:val="none"/>
          </w:rPr>
          <w:t>开发辅助工具</w:t>
        </w:r>
        <w:r w:rsidR="003B0F96" w:rsidRPr="003B0F96">
          <w:rPr>
            <w:rFonts w:ascii="微软雅黑" w:eastAsia="微软雅黑" w:hAnsi="微软雅黑"/>
            <w:noProof/>
            <w:webHidden/>
            <w:sz w:val="24"/>
            <w:szCs w:val="24"/>
            <w:u w:val="none"/>
          </w:rPr>
          <w:tab/>
        </w:r>
        <w:r w:rsidR="003B0F96" w:rsidRPr="003B0F96">
          <w:rPr>
            <w:rFonts w:ascii="微软雅黑" w:eastAsia="微软雅黑" w:hAnsi="微软雅黑"/>
            <w:noProof/>
            <w:webHidden/>
            <w:sz w:val="24"/>
            <w:szCs w:val="24"/>
            <w:u w:val="none"/>
          </w:rPr>
          <w:fldChar w:fldCharType="begin"/>
        </w:r>
        <w:r w:rsidR="003B0F96" w:rsidRPr="003B0F96">
          <w:rPr>
            <w:rFonts w:ascii="微软雅黑" w:eastAsia="微软雅黑" w:hAnsi="微软雅黑"/>
            <w:noProof/>
            <w:webHidden/>
            <w:sz w:val="24"/>
            <w:szCs w:val="24"/>
            <w:u w:val="none"/>
          </w:rPr>
          <w:instrText xml:space="preserve"> PAGEREF _Toc108716865 \h </w:instrText>
        </w:r>
        <w:r w:rsidR="003B0F96" w:rsidRPr="003B0F96">
          <w:rPr>
            <w:rFonts w:ascii="微软雅黑" w:eastAsia="微软雅黑" w:hAnsi="微软雅黑"/>
            <w:noProof/>
            <w:webHidden/>
            <w:sz w:val="24"/>
            <w:szCs w:val="24"/>
            <w:u w:val="none"/>
          </w:rPr>
        </w:r>
        <w:r w:rsidR="003B0F96" w:rsidRPr="003B0F96">
          <w:rPr>
            <w:rFonts w:ascii="微软雅黑" w:eastAsia="微软雅黑" w:hAnsi="微软雅黑"/>
            <w:noProof/>
            <w:webHidden/>
            <w:sz w:val="24"/>
            <w:szCs w:val="24"/>
            <w:u w:val="none"/>
          </w:rPr>
          <w:fldChar w:fldCharType="separate"/>
        </w:r>
        <w:r w:rsidR="003B0F96" w:rsidRPr="003B0F96">
          <w:rPr>
            <w:rFonts w:ascii="微软雅黑" w:eastAsia="微软雅黑" w:hAnsi="微软雅黑"/>
            <w:noProof/>
            <w:webHidden/>
            <w:sz w:val="24"/>
            <w:szCs w:val="24"/>
            <w:u w:val="none"/>
          </w:rPr>
          <w:t>4</w:t>
        </w:r>
        <w:r w:rsidR="003B0F96" w:rsidRPr="003B0F96">
          <w:rPr>
            <w:rFonts w:ascii="微软雅黑" w:eastAsia="微软雅黑" w:hAnsi="微软雅黑"/>
            <w:noProof/>
            <w:webHidden/>
            <w:sz w:val="24"/>
            <w:szCs w:val="24"/>
            <w:u w:val="none"/>
          </w:rPr>
          <w:fldChar w:fldCharType="end"/>
        </w:r>
      </w:hyperlink>
    </w:p>
    <w:p w14:paraId="0AA524D3" w14:textId="0FE8502A" w:rsidR="003B0F96" w:rsidRPr="003B0F96" w:rsidRDefault="00000000" w:rsidP="00B97D16">
      <w:pPr>
        <w:pStyle w:val="TOC2"/>
        <w:tabs>
          <w:tab w:val="right" w:leader="dot" w:pos="8085"/>
        </w:tabs>
        <w:spacing w:after="156"/>
        <w:ind w:rightChars="105" w:right="220" w:firstLineChars="190" w:firstLine="420"/>
        <w:rPr>
          <w:rFonts w:ascii="微软雅黑" w:eastAsia="微软雅黑" w:hAnsi="微软雅黑" w:cstheme="minorBidi"/>
          <w:b w:val="0"/>
          <w:bCs w:val="0"/>
          <w:smallCaps w:val="0"/>
          <w:noProof/>
          <w:spacing w:val="0"/>
          <w:kern w:val="2"/>
          <w:sz w:val="21"/>
          <w:szCs w:val="21"/>
        </w:rPr>
      </w:pPr>
      <w:hyperlink w:anchor="_Toc108716866" w:history="1">
        <w:r w:rsidR="003B0F96" w:rsidRPr="003B0F96">
          <w:rPr>
            <w:rStyle w:val="af"/>
            <w:rFonts w:ascii="微软雅黑" w:eastAsia="微软雅黑" w:hAnsi="微软雅黑"/>
            <w:b w:val="0"/>
            <w:bCs w:val="0"/>
            <w:noProof/>
            <w:sz w:val="21"/>
            <w:szCs w:val="21"/>
            <w:u w:val="none"/>
          </w:rPr>
          <w:t>1.1. IDE</w:t>
        </w:r>
        <w:r w:rsidR="003B0F96" w:rsidRPr="003B0F96">
          <w:rPr>
            <w:rStyle w:val="af"/>
            <w:rFonts w:ascii="微软雅黑" w:eastAsia="微软雅黑" w:hAnsi="微软雅黑" w:cs="宋体" w:hint="eastAsia"/>
            <w:b w:val="0"/>
            <w:bCs w:val="0"/>
            <w:noProof/>
            <w:sz w:val="21"/>
            <w:szCs w:val="21"/>
            <w:u w:val="none"/>
          </w:rPr>
          <w:t>介绍</w:t>
        </w:r>
        <w:r w:rsidR="003B0F96" w:rsidRPr="003B0F96">
          <w:rPr>
            <w:rFonts w:ascii="微软雅黑" w:eastAsia="微软雅黑" w:hAnsi="微软雅黑"/>
            <w:b w:val="0"/>
            <w:bCs w:val="0"/>
            <w:noProof/>
            <w:webHidden/>
            <w:sz w:val="21"/>
            <w:szCs w:val="21"/>
          </w:rPr>
          <w:tab/>
        </w:r>
        <w:r w:rsidR="003B0F96" w:rsidRPr="003B0F96">
          <w:rPr>
            <w:rFonts w:ascii="微软雅黑" w:eastAsia="微软雅黑" w:hAnsi="微软雅黑"/>
            <w:b w:val="0"/>
            <w:bCs w:val="0"/>
            <w:noProof/>
            <w:webHidden/>
            <w:sz w:val="21"/>
            <w:szCs w:val="21"/>
          </w:rPr>
          <w:fldChar w:fldCharType="begin"/>
        </w:r>
        <w:r w:rsidR="003B0F96" w:rsidRPr="003B0F96">
          <w:rPr>
            <w:rFonts w:ascii="微软雅黑" w:eastAsia="微软雅黑" w:hAnsi="微软雅黑"/>
            <w:b w:val="0"/>
            <w:bCs w:val="0"/>
            <w:noProof/>
            <w:webHidden/>
            <w:sz w:val="21"/>
            <w:szCs w:val="21"/>
          </w:rPr>
          <w:instrText xml:space="preserve"> PAGEREF _Toc108716866 \h </w:instrText>
        </w:r>
        <w:r w:rsidR="003B0F96" w:rsidRPr="003B0F96">
          <w:rPr>
            <w:rFonts w:ascii="微软雅黑" w:eastAsia="微软雅黑" w:hAnsi="微软雅黑"/>
            <w:b w:val="0"/>
            <w:bCs w:val="0"/>
            <w:noProof/>
            <w:webHidden/>
            <w:sz w:val="21"/>
            <w:szCs w:val="21"/>
          </w:rPr>
        </w:r>
        <w:r w:rsidR="003B0F96" w:rsidRPr="003B0F96">
          <w:rPr>
            <w:rFonts w:ascii="微软雅黑" w:eastAsia="微软雅黑" w:hAnsi="微软雅黑"/>
            <w:b w:val="0"/>
            <w:bCs w:val="0"/>
            <w:noProof/>
            <w:webHidden/>
            <w:sz w:val="21"/>
            <w:szCs w:val="21"/>
          </w:rPr>
          <w:fldChar w:fldCharType="separate"/>
        </w:r>
        <w:r w:rsidR="003B0F96" w:rsidRPr="003B0F96">
          <w:rPr>
            <w:rFonts w:ascii="微软雅黑" w:eastAsia="微软雅黑" w:hAnsi="微软雅黑"/>
            <w:b w:val="0"/>
            <w:bCs w:val="0"/>
            <w:noProof/>
            <w:webHidden/>
            <w:sz w:val="21"/>
            <w:szCs w:val="21"/>
          </w:rPr>
          <w:t>4</w:t>
        </w:r>
        <w:r w:rsidR="003B0F96" w:rsidRPr="003B0F96">
          <w:rPr>
            <w:rFonts w:ascii="微软雅黑" w:eastAsia="微软雅黑" w:hAnsi="微软雅黑"/>
            <w:b w:val="0"/>
            <w:bCs w:val="0"/>
            <w:noProof/>
            <w:webHidden/>
            <w:sz w:val="21"/>
            <w:szCs w:val="21"/>
          </w:rPr>
          <w:fldChar w:fldCharType="end"/>
        </w:r>
      </w:hyperlink>
    </w:p>
    <w:p w14:paraId="7C82763C" w14:textId="188268E9" w:rsidR="003B0F96" w:rsidRPr="003B0F96" w:rsidRDefault="00000000" w:rsidP="00B97D16">
      <w:pPr>
        <w:pStyle w:val="TOC2"/>
        <w:tabs>
          <w:tab w:val="right" w:leader="dot" w:pos="8085"/>
        </w:tabs>
        <w:spacing w:after="156"/>
        <w:ind w:rightChars="105" w:right="220" w:firstLineChars="190" w:firstLine="420"/>
        <w:rPr>
          <w:rFonts w:ascii="微软雅黑" w:eastAsia="微软雅黑" w:hAnsi="微软雅黑" w:cstheme="minorBidi"/>
          <w:b w:val="0"/>
          <w:bCs w:val="0"/>
          <w:smallCaps w:val="0"/>
          <w:noProof/>
          <w:spacing w:val="0"/>
          <w:kern w:val="2"/>
          <w:sz w:val="21"/>
          <w:szCs w:val="21"/>
        </w:rPr>
      </w:pPr>
      <w:hyperlink w:anchor="_Toc108716867" w:history="1">
        <w:r w:rsidR="003B0F96" w:rsidRPr="003B0F96">
          <w:rPr>
            <w:rStyle w:val="af"/>
            <w:rFonts w:ascii="微软雅黑" w:eastAsia="微软雅黑" w:hAnsi="微软雅黑"/>
            <w:b w:val="0"/>
            <w:bCs w:val="0"/>
            <w:noProof/>
            <w:sz w:val="21"/>
            <w:szCs w:val="21"/>
            <w:u w:val="none"/>
          </w:rPr>
          <w:t>1.2. IDE</w:t>
        </w:r>
        <w:r w:rsidR="003B0F96" w:rsidRPr="003B0F96">
          <w:rPr>
            <w:rStyle w:val="af"/>
            <w:rFonts w:ascii="微软雅黑" w:eastAsia="微软雅黑" w:hAnsi="微软雅黑" w:cs="宋体" w:hint="eastAsia"/>
            <w:b w:val="0"/>
            <w:bCs w:val="0"/>
            <w:noProof/>
            <w:sz w:val="21"/>
            <w:szCs w:val="21"/>
            <w:u w:val="none"/>
          </w:rPr>
          <w:t>优势</w:t>
        </w:r>
        <w:r w:rsidR="003B0F96" w:rsidRPr="003B0F96">
          <w:rPr>
            <w:rFonts w:ascii="微软雅黑" w:eastAsia="微软雅黑" w:hAnsi="微软雅黑"/>
            <w:b w:val="0"/>
            <w:bCs w:val="0"/>
            <w:noProof/>
            <w:webHidden/>
            <w:sz w:val="21"/>
            <w:szCs w:val="21"/>
          </w:rPr>
          <w:tab/>
        </w:r>
        <w:r w:rsidR="003B0F96" w:rsidRPr="003B0F96">
          <w:rPr>
            <w:rFonts w:ascii="微软雅黑" w:eastAsia="微软雅黑" w:hAnsi="微软雅黑"/>
            <w:b w:val="0"/>
            <w:bCs w:val="0"/>
            <w:noProof/>
            <w:webHidden/>
            <w:sz w:val="21"/>
            <w:szCs w:val="21"/>
          </w:rPr>
          <w:fldChar w:fldCharType="begin"/>
        </w:r>
        <w:r w:rsidR="003B0F96" w:rsidRPr="003B0F96">
          <w:rPr>
            <w:rFonts w:ascii="微软雅黑" w:eastAsia="微软雅黑" w:hAnsi="微软雅黑"/>
            <w:b w:val="0"/>
            <w:bCs w:val="0"/>
            <w:noProof/>
            <w:webHidden/>
            <w:sz w:val="21"/>
            <w:szCs w:val="21"/>
          </w:rPr>
          <w:instrText xml:space="preserve"> PAGEREF _Toc108716867 \h </w:instrText>
        </w:r>
        <w:r w:rsidR="003B0F96" w:rsidRPr="003B0F96">
          <w:rPr>
            <w:rFonts w:ascii="微软雅黑" w:eastAsia="微软雅黑" w:hAnsi="微软雅黑"/>
            <w:b w:val="0"/>
            <w:bCs w:val="0"/>
            <w:noProof/>
            <w:webHidden/>
            <w:sz w:val="21"/>
            <w:szCs w:val="21"/>
          </w:rPr>
        </w:r>
        <w:r w:rsidR="003B0F96" w:rsidRPr="003B0F96">
          <w:rPr>
            <w:rFonts w:ascii="微软雅黑" w:eastAsia="微软雅黑" w:hAnsi="微软雅黑"/>
            <w:b w:val="0"/>
            <w:bCs w:val="0"/>
            <w:noProof/>
            <w:webHidden/>
            <w:sz w:val="21"/>
            <w:szCs w:val="21"/>
          </w:rPr>
          <w:fldChar w:fldCharType="separate"/>
        </w:r>
        <w:r w:rsidR="003B0F96" w:rsidRPr="003B0F96">
          <w:rPr>
            <w:rFonts w:ascii="微软雅黑" w:eastAsia="微软雅黑" w:hAnsi="微软雅黑"/>
            <w:b w:val="0"/>
            <w:bCs w:val="0"/>
            <w:noProof/>
            <w:webHidden/>
            <w:sz w:val="21"/>
            <w:szCs w:val="21"/>
          </w:rPr>
          <w:t>4</w:t>
        </w:r>
        <w:r w:rsidR="003B0F96" w:rsidRPr="003B0F96">
          <w:rPr>
            <w:rFonts w:ascii="微软雅黑" w:eastAsia="微软雅黑" w:hAnsi="微软雅黑"/>
            <w:b w:val="0"/>
            <w:bCs w:val="0"/>
            <w:noProof/>
            <w:webHidden/>
            <w:sz w:val="21"/>
            <w:szCs w:val="21"/>
          </w:rPr>
          <w:fldChar w:fldCharType="end"/>
        </w:r>
      </w:hyperlink>
    </w:p>
    <w:p w14:paraId="33FED5DB" w14:textId="1A5E44EC" w:rsidR="003B0F96" w:rsidRPr="007C29BD" w:rsidRDefault="00000000" w:rsidP="00B97D16">
      <w:pPr>
        <w:pStyle w:val="TOC1"/>
        <w:tabs>
          <w:tab w:val="right" w:leader="dot" w:pos="8085"/>
        </w:tabs>
        <w:spacing w:after="156"/>
        <w:ind w:rightChars="105" w:right="220" w:firstLineChars="190" w:firstLine="420"/>
        <w:rPr>
          <w:rFonts w:ascii="微软雅黑" w:eastAsia="微软雅黑" w:hAnsi="微软雅黑" w:cstheme="minorBidi"/>
          <w:b w:val="0"/>
          <w:bCs w:val="0"/>
          <w:caps w:val="0"/>
          <w:noProof/>
          <w:spacing w:val="0"/>
          <w:kern w:val="2"/>
          <w:sz w:val="24"/>
          <w:szCs w:val="24"/>
          <w:u w:val="none"/>
        </w:rPr>
      </w:pPr>
      <w:hyperlink w:anchor="_Toc108716868" w:history="1">
        <w:r w:rsidR="003B0F96" w:rsidRPr="007C29BD">
          <w:rPr>
            <w:rStyle w:val="af"/>
            <w:rFonts w:ascii="微软雅黑" w:eastAsia="微软雅黑" w:hAnsi="微软雅黑"/>
            <w:noProof/>
            <w:sz w:val="24"/>
            <w:szCs w:val="24"/>
            <w:u w:val="none"/>
          </w:rPr>
          <w:t>2.IDE</w:t>
        </w:r>
        <w:r w:rsidR="003B0F96" w:rsidRPr="007C29BD">
          <w:rPr>
            <w:rStyle w:val="af"/>
            <w:rFonts w:ascii="微软雅黑" w:eastAsia="微软雅黑" w:hAnsi="微软雅黑" w:cs="宋体" w:hint="eastAsia"/>
            <w:noProof/>
            <w:sz w:val="24"/>
            <w:szCs w:val="24"/>
            <w:u w:val="none"/>
          </w:rPr>
          <w:t>功能</w:t>
        </w:r>
        <w:r w:rsidR="003B0F96" w:rsidRPr="007C29BD">
          <w:rPr>
            <w:rFonts w:ascii="微软雅黑" w:eastAsia="微软雅黑" w:hAnsi="微软雅黑"/>
            <w:noProof/>
            <w:webHidden/>
            <w:sz w:val="24"/>
            <w:szCs w:val="24"/>
            <w:u w:val="none"/>
          </w:rPr>
          <w:tab/>
        </w:r>
        <w:r w:rsidR="003B0F96" w:rsidRPr="007C29BD">
          <w:rPr>
            <w:rFonts w:ascii="微软雅黑" w:eastAsia="微软雅黑" w:hAnsi="微软雅黑"/>
            <w:noProof/>
            <w:webHidden/>
            <w:sz w:val="24"/>
            <w:szCs w:val="24"/>
            <w:u w:val="none"/>
          </w:rPr>
          <w:fldChar w:fldCharType="begin"/>
        </w:r>
        <w:r w:rsidR="003B0F96" w:rsidRPr="007C29BD">
          <w:rPr>
            <w:rFonts w:ascii="微软雅黑" w:eastAsia="微软雅黑" w:hAnsi="微软雅黑"/>
            <w:noProof/>
            <w:webHidden/>
            <w:sz w:val="24"/>
            <w:szCs w:val="24"/>
            <w:u w:val="none"/>
          </w:rPr>
          <w:instrText xml:space="preserve"> PAGEREF _Toc108716868 \h </w:instrText>
        </w:r>
        <w:r w:rsidR="003B0F96" w:rsidRPr="007C29BD">
          <w:rPr>
            <w:rFonts w:ascii="微软雅黑" w:eastAsia="微软雅黑" w:hAnsi="微软雅黑"/>
            <w:noProof/>
            <w:webHidden/>
            <w:sz w:val="24"/>
            <w:szCs w:val="24"/>
            <w:u w:val="none"/>
          </w:rPr>
        </w:r>
        <w:r w:rsidR="003B0F96" w:rsidRPr="007C29BD">
          <w:rPr>
            <w:rFonts w:ascii="微软雅黑" w:eastAsia="微软雅黑" w:hAnsi="微软雅黑"/>
            <w:noProof/>
            <w:webHidden/>
            <w:sz w:val="24"/>
            <w:szCs w:val="24"/>
            <w:u w:val="none"/>
          </w:rPr>
          <w:fldChar w:fldCharType="separate"/>
        </w:r>
        <w:r w:rsidR="003B0F96" w:rsidRPr="007C29BD">
          <w:rPr>
            <w:rFonts w:ascii="微软雅黑" w:eastAsia="微软雅黑" w:hAnsi="微软雅黑"/>
            <w:noProof/>
            <w:webHidden/>
            <w:sz w:val="24"/>
            <w:szCs w:val="24"/>
            <w:u w:val="none"/>
          </w:rPr>
          <w:t>6</w:t>
        </w:r>
        <w:r w:rsidR="003B0F96" w:rsidRPr="007C29BD">
          <w:rPr>
            <w:rFonts w:ascii="微软雅黑" w:eastAsia="微软雅黑" w:hAnsi="微软雅黑"/>
            <w:noProof/>
            <w:webHidden/>
            <w:sz w:val="24"/>
            <w:szCs w:val="24"/>
            <w:u w:val="none"/>
          </w:rPr>
          <w:fldChar w:fldCharType="end"/>
        </w:r>
      </w:hyperlink>
    </w:p>
    <w:p w14:paraId="525F085A" w14:textId="4CFDDE5F" w:rsidR="003B0F96" w:rsidRPr="003B0F96" w:rsidRDefault="00000000" w:rsidP="00B97D16">
      <w:pPr>
        <w:pStyle w:val="TOC2"/>
        <w:tabs>
          <w:tab w:val="right" w:leader="dot" w:pos="8085"/>
        </w:tabs>
        <w:spacing w:after="156"/>
        <w:ind w:rightChars="105" w:right="220" w:firstLineChars="190" w:firstLine="420"/>
        <w:rPr>
          <w:rFonts w:ascii="微软雅黑" w:eastAsia="微软雅黑" w:hAnsi="微软雅黑" w:cstheme="minorBidi"/>
          <w:b w:val="0"/>
          <w:bCs w:val="0"/>
          <w:smallCaps w:val="0"/>
          <w:noProof/>
          <w:spacing w:val="0"/>
          <w:kern w:val="2"/>
          <w:sz w:val="21"/>
          <w:szCs w:val="21"/>
        </w:rPr>
      </w:pPr>
      <w:hyperlink w:anchor="_Toc108716869" w:history="1">
        <w:r w:rsidR="003B0F96" w:rsidRPr="003B0F96">
          <w:rPr>
            <w:rStyle w:val="af"/>
            <w:rFonts w:ascii="微软雅黑" w:eastAsia="微软雅黑" w:hAnsi="微软雅黑"/>
            <w:b w:val="0"/>
            <w:bCs w:val="0"/>
            <w:noProof/>
            <w:sz w:val="21"/>
            <w:szCs w:val="21"/>
            <w:u w:val="none"/>
          </w:rPr>
          <w:t xml:space="preserve">2.1. </w:t>
        </w:r>
        <w:r w:rsidR="003B0F96" w:rsidRPr="003B0F96">
          <w:rPr>
            <w:rStyle w:val="af"/>
            <w:rFonts w:ascii="微软雅黑" w:eastAsia="微软雅黑" w:hAnsi="微软雅黑" w:cs="宋体" w:hint="eastAsia"/>
            <w:b w:val="0"/>
            <w:bCs w:val="0"/>
            <w:noProof/>
            <w:sz w:val="21"/>
            <w:szCs w:val="21"/>
            <w:u w:val="none"/>
          </w:rPr>
          <w:t>注册与认证</w:t>
        </w:r>
        <w:r w:rsidR="003B0F96" w:rsidRPr="003B0F96">
          <w:rPr>
            <w:rFonts w:ascii="微软雅黑" w:eastAsia="微软雅黑" w:hAnsi="微软雅黑"/>
            <w:b w:val="0"/>
            <w:bCs w:val="0"/>
            <w:noProof/>
            <w:webHidden/>
            <w:sz w:val="21"/>
            <w:szCs w:val="21"/>
          </w:rPr>
          <w:tab/>
        </w:r>
        <w:r w:rsidR="003B0F96" w:rsidRPr="003B0F96">
          <w:rPr>
            <w:rFonts w:ascii="微软雅黑" w:eastAsia="微软雅黑" w:hAnsi="微软雅黑"/>
            <w:b w:val="0"/>
            <w:bCs w:val="0"/>
            <w:noProof/>
            <w:webHidden/>
            <w:sz w:val="21"/>
            <w:szCs w:val="21"/>
          </w:rPr>
          <w:fldChar w:fldCharType="begin"/>
        </w:r>
        <w:r w:rsidR="003B0F96" w:rsidRPr="003B0F96">
          <w:rPr>
            <w:rFonts w:ascii="微软雅黑" w:eastAsia="微软雅黑" w:hAnsi="微软雅黑"/>
            <w:b w:val="0"/>
            <w:bCs w:val="0"/>
            <w:noProof/>
            <w:webHidden/>
            <w:sz w:val="21"/>
            <w:szCs w:val="21"/>
          </w:rPr>
          <w:instrText xml:space="preserve"> PAGEREF _Toc108716869 \h </w:instrText>
        </w:r>
        <w:r w:rsidR="003B0F96" w:rsidRPr="003B0F96">
          <w:rPr>
            <w:rFonts w:ascii="微软雅黑" w:eastAsia="微软雅黑" w:hAnsi="微软雅黑"/>
            <w:b w:val="0"/>
            <w:bCs w:val="0"/>
            <w:noProof/>
            <w:webHidden/>
            <w:sz w:val="21"/>
            <w:szCs w:val="21"/>
          </w:rPr>
        </w:r>
        <w:r w:rsidR="003B0F96" w:rsidRPr="003B0F96">
          <w:rPr>
            <w:rFonts w:ascii="微软雅黑" w:eastAsia="微软雅黑" w:hAnsi="微软雅黑"/>
            <w:b w:val="0"/>
            <w:bCs w:val="0"/>
            <w:noProof/>
            <w:webHidden/>
            <w:sz w:val="21"/>
            <w:szCs w:val="21"/>
          </w:rPr>
          <w:fldChar w:fldCharType="separate"/>
        </w:r>
        <w:r w:rsidR="003B0F96" w:rsidRPr="003B0F96">
          <w:rPr>
            <w:rFonts w:ascii="微软雅黑" w:eastAsia="微软雅黑" w:hAnsi="微软雅黑"/>
            <w:b w:val="0"/>
            <w:bCs w:val="0"/>
            <w:noProof/>
            <w:webHidden/>
            <w:sz w:val="21"/>
            <w:szCs w:val="21"/>
          </w:rPr>
          <w:t>6</w:t>
        </w:r>
        <w:r w:rsidR="003B0F96" w:rsidRPr="003B0F96">
          <w:rPr>
            <w:rFonts w:ascii="微软雅黑" w:eastAsia="微软雅黑" w:hAnsi="微软雅黑"/>
            <w:b w:val="0"/>
            <w:bCs w:val="0"/>
            <w:noProof/>
            <w:webHidden/>
            <w:sz w:val="21"/>
            <w:szCs w:val="21"/>
          </w:rPr>
          <w:fldChar w:fldCharType="end"/>
        </w:r>
      </w:hyperlink>
    </w:p>
    <w:p w14:paraId="22D03DB6" w14:textId="244EBFDD" w:rsidR="003B0F96" w:rsidRPr="003B0F96" w:rsidRDefault="00000000" w:rsidP="00B97D16">
      <w:pPr>
        <w:pStyle w:val="TOC2"/>
        <w:tabs>
          <w:tab w:val="right" w:leader="dot" w:pos="8085"/>
        </w:tabs>
        <w:spacing w:after="156"/>
        <w:ind w:rightChars="105" w:right="220" w:firstLineChars="190" w:firstLine="420"/>
        <w:rPr>
          <w:rFonts w:ascii="微软雅黑" w:eastAsia="微软雅黑" w:hAnsi="微软雅黑" w:cstheme="minorBidi"/>
          <w:b w:val="0"/>
          <w:bCs w:val="0"/>
          <w:smallCaps w:val="0"/>
          <w:noProof/>
          <w:spacing w:val="0"/>
          <w:kern w:val="2"/>
          <w:sz w:val="21"/>
          <w:szCs w:val="21"/>
        </w:rPr>
      </w:pPr>
      <w:hyperlink w:anchor="_Toc108716870" w:history="1">
        <w:r w:rsidR="003B0F96" w:rsidRPr="003B0F96">
          <w:rPr>
            <w:rStyle w:val="af"/>
            <w:rFonts w:ascii="微软雅黑" w:eastAsia="微软雅黑" w:hAnsi="微软雅黑"/>
            <w:b w:val="0"/>
            <w:bCs w:val="0"/>
            <w:noProof/>
            <w:sz w:val="21"/>
            <w:szCs w:val="21"/>
            <w:u w:val="none"/>
          </w:rPr>
          <w:t xml:space="preserve">2.2. </w:t>
        </w:r>
        <w:r w:rsidR="003B0F96" w:rsidRPr="003B0F96">
          <w:rPr>
            <w:rStyle w:val="af"/>
            <w:rFonts w:ascii="微软雅黑" w:eastAsia="微软雅黑" w:hAnsi="微软雅黑" w:cs="宋体" w:hint="eastAsia"/>
            <w:b w:val="0"/>
            <w:bCs w:val="0"/>
            <w:noProof/>
            <w:sz w:val="21"/>
            <w:szCs w:val="21"/>
            <w:u w:val="none"/>
          </w:rPr>
          <w:t>检测与安装</w:t>
        </w:r>
        <w:r w:rsidR="003B0F96" w:rsidRPr="003B0F96">
          <w:rPr>
            <w:rFonts w:ascii="微软雅黑" w:eastAsia="微软雅黑" w:hAnsi="微软雅黑"/>
            <w:b w:val="0"/>
            <w:bCs w:val="0"/>
            <w:noProof/>
            <w:webHidden/>
            <w:sz w:val="21"/>
            <w:szCs w:val="21"/>
          </w:rPr>
          <w:tab/>
        </w:r>
        <w:r w:rsidR="003B0F96" w:rsidRPr="003B0F96">
          <w:rPr>
            <w:rFonts w:ascii="微软雅黑" w:eastAsia="微软雅黑" w:hAnsi="微软雅黑"/>
            <w:b w:val="0"/>
            <w:bCs w:val="0"/>
            <w:noProof/>
            <w:webHidden/>
            <w:sz w:val="21"/>
            <w:szCs w:val="21"/>
          </w:rPr>
          <w:fldChar w:fldCharType="begin"/>
        </w:r>
        <w:r w:rsidR="003B0F96" w:rsidRPr="003B0F96">
          <w:rPr>
            <w:rFonts w:ascii="微软雅黑" w:eastAsia="微软雅黑" w:hAnsi="微软雅黑"/>
            <w:b w:val="0"/>
            <w:bCs w:val="0"/>
            <w:noProof/>
            <w:webHidden/>
            <w:sz w:val="21"/>
            <w:szCs w:val="21"/>
          </w:rPr>
          <w:instrText xml:space="preserve"> PAGEREF _Toc108716870 \h </w:instrText>
        </w:r>
        <w:r w:rsidR="003B0F96" w:rsidRPr="003B0F96">
          <w:rPr>
            <w:rFonts w:ascii="微软雅黑" w:eastAsia="微软雅黑" w:hAnsi="微软雅黑"/>
            <w:b w:val="0"/>
            <w:bCs w:val="0"/>
            <w:noProof/>
            <w:webHidden/>
            <w:sz w:val="21"/>
            <w:szCs w:val="21"/>
          </w:rPr>
        </w:r>
        <w:r w:rsidR="003B0F96" w:rsidRPr="003B0F96">
          <w:rPr>
            <w:rFonts w:ascii="微软雅黑" w:eastAsia="微软雅黑" w:hAnsi="微软雅黑"/>
            <w:b w:val="0"/>
            <w:bCs w:val="0"/>
            <w:noProof/>
            <w:webHidden/>
            <w:sz w:val="21"/>
            <w:szCs w:val="21"/>
          </w:rPr>
          <w:fldChar w:fldCharType="separate"/>
        </w:r>
        <w:r w:rsidR="003B0F96" w:rsidRPr="003B0F96">
          <w:rPr>
            <w:rFonts w:ascii="微软雅黑" w:eastAsia="微软雅黑" w:hAnsi="微软雅黑"/>
            <w:b w:val="0"/>
            <w:bCs w:val="0"/>
            <w:noProof/>
            <w:webHidden/>
            <w:sz w:val="21"/>
            <w:szCs w:val="21"/>
          </w:rPr>
          <w:t>8</w:t>
        </w:r>
        <w:r w:rsidR="003B0F96" w:rsidRPr="003B0F96">
          <w:rPr>
            <w:rFonts w:ascii="微软雅黑" w:eastAsia="微软雅黑" w:hAnsi="微软雅黑"/>
            <w:b w:val="0"/>
            <w:bCs w:val="0"/>
            <w:noProof/>
            <w:webHidden/>
            <w:sz w:val="21"/>
            <w:szCs w:val="21"/>
          </w:rPr>
          <w:fldChar w:fldCharType="end"/>
        </w:r>
      </w:hyperlink>
    </w:p>
    <w:p w14:paraId="29DC40DE" w14:textId="6BB58FD8" w:rsidR="003B0F96" w:rsidRPr="003B0F96" w:rsidRDefault="00000000" w:rsidP="00B97D16">
      <w:pPr>
        <w:pStyle w:val="TOC2"/>
        <w:tabs>
          <w:tab w:val="right" w:leader="dot" w:pos="8085"/>
        </w:tabs>
        <w:spacing w:after="156"/>
        <w:ind w:rightChars="105" w:right="220" w:firstLineChars="190" w:firstLine="420"/>
        <w:rPr>
          <w:rFonts w:ascii="微软雅黑" w:eastAsia="微软雅黑" w:hAnsi="微软雅黑" w:cstheme="minorBidi"/>
          <w:b w:val="0"/>
          <w:bCs w:val="0"/>
          <w:smallCaps w:val="0"/>
          <w:noProof/>
          <w:spacing w:val="0"/>
          <w:kern w:val="2"/>
          <w:sz w:val="21"/>
          <w:szCs w:val="21"/>
        </w:rPr>
      </w:pPr>
      <w:hyperlink w:anchor="_Toc108716871" w:history="1">
        <w:r w:rsidR="003B0F96" w:rsidRPr="003B0F96">
          <w:rPr>
            <w:rStyle w:val="af"/>
            <w:rFonts w:ascii="微软雅黑" w:eastAsia="微软雅黑" w:hAnsi="微软雅黑"/>
            <w:b w:val="0"/>
            <w:bCs w:val="0"/>
            <w:noProof/>
            <w:sz w:val="21"/>
            <w:szCs w:val="21"/>
            <w:u w:val="none"/>
          </w:rPr>
          <w:t xml:space="preserve">2.3. </w:t>
        </w:r>
        <w:r w:rsidR="003B0F96" w:rsidRPr="003B0F96">
          <w:rPr>
            <w:rStyle w:val="af"/>
            <w:rFonts w:ascii="微软雅黑" w:eastAsia="微软雅黑" w:hAnsi="微软雅黑" w:cs="宋体" w:hint="eastAsia"/>
            <w:b w:val="0"/>
            <w:bCs w:val="0"/>
            <w:noProof/>
            <w:sz w:val="21"/>
            <w:szCs w:val="21"/>
            <w:u w:val="none"/>
          </w:rPr>
          <w:t>开发工具</w:t>
        </w:r>
        <w:r w:rsidR="003B0F96" w:rsidRPr="003B0F96">
          <w:rPr>
            <w:rFonts w:ascii="微软雅黑" w:eastAsia="微软雅黑" w:hAnsi="微软雅黑"/>
            <w:b w:val="0"/>
            <w:bCs w:val="0"/>
            <w:noProof/>
            <w:webHidden/>
            <w:sz w:val="21"/>
            <w:szCs w:val="21"/>
          </w:rPr>
          <w:tab/>
        </w:r>
        <w:r w:rsidR="003B0F96" w:rsidRPr="003B0F96">
          <w:rPr>
            <w:rFonts w:ascii="微软雅黑" w:eastAsia="微软雅黑" w:hAnsi="微软雅黑"/>
            <w:b w:val="0"/>
            <w:bCs w:val="0"/>
            <w:noProof/>
            <w:webHidden/>
            <w:sz w:val="21"/>
            <w:szCs w:val="21"/>
          </w:rPr>
          <w:fldChar w:fldCharType="begin"/>
        </w:r>
        <w:r w:rsidR="003B0F96" w:rsidRPr="003B0F96">
          <w:rPr>
            <w:rFonts w:ascii="微软雅黑" w:eastAsia="微软雅黑" w:hAnsi="微软雅黑"/>
            <w:b w:val="0"/>
            <w:bCs w:val="0"/>
            <w:noProof/>
            <w:webHidden/>
            <w:sz w:val="21"/>
            <w:szCs w:val="21"/>
          </w:rPr>
          <w:instrText xml:space="preserve"> PAGEREF _Toc108716871 \h </w:instrText>
        </w:r>
        <w:r w:rsidR="003B0F96" w:rsidRPr="003B0F96">
          <w:rPr>
            <w:rFonts w:ascii="微软雅黑" w:eastAsia="微软雅黑" w:hAnsi="微软雅黑"/>
            <w:b w:val="0"/>
            <w:bCs w:val="0"/>
            <w:noProof/>
            <w:webHidden/>
            <w:sz w:val="21"/>
            <w:szCs w:val="21"/>
          </w:rPr>
        </w:r>
        <w:r w:rsidR="003B0F96" w:rsidRPr="003B0F96">
          <w:rPr>
            <w:rFonts w:ascii="微软雅黑" w:eastAsia="微软雅黑" w:hAnsi="微软雅黑"/>
            <w:b w:val="0"/>
            <w:bCs w:val="0"/>
            <w:noProof/>
            <w:webHidden/>
            <w:sz w:val="21"/>
            <w:szCs w:val="21"/>
          </w:rPr>
          <w:fldChar w:fldCharType="separate"/>
        </w:r>
        <w:r w:rsidR="003B0F96" w:rsidRPr="003B0F96">
          <w:rPr>
            <w:rFonts w:ascii="微软雅黑" w:eastAsia="微软雅黑" w:hAnsi="微软雅黑"/>
            <w:b w:val="0"/>
            <w:bCs w:val="0"/>
            <w:noProof/>
            <w:webHidden/>
            <w:sz w:val="21"/>
            <w:szCs w:val="21"/>
          </w:rPr>
          <w:t>10</w:t>
        </w:r>
        <w:r w:rsidR="003B0F96" w:rsidRPr="003B0F96">
          <w:rPr>
            <w:rFonts w:ascii="微软雅黑" w:eastAsia="微软雅黑" w:hAnsi="微软雅黑"/>
            <w:b w:val="0"/>
            <w:bCs w:val="0"/>
            <w:noProof/>
            <w:webHidden/>
            <w:sz w:val="21"/>
            <w:szCs w:val="21"/>
          </w:rPr>
          <w:fldChar w:fldCharType="end"/>
        </w:r>
      </w:hyperlink>
    </w:p>
    <w:p w14:paraId="01B13EA6" w14:textId="4A9B60ED" w:rsidR="003B0F96" w:rsidRPr="003B0F96" w:rsidRDefault="00000000" w:rsidP="00B97D16">
      <w:pPr>
        <w:pStyle w:val="TOC2"/>
        <w:tabs>
          <w:tab w:val="right" w:leader="dot" w:pos="8085"/>
        </w:tabs>
        <w:spacing w:after="156"/>
        <w:ind w:rightChars="105" w:right="220" w:firstLineChars="190" w:firstLine="420"/>
        <w:rPr>
          <w:rFonts w:ascii="微软雅黑" w:eastAsia="微软雅黑" w:hAnsi="微软雅黑" w:cstheme="minorBidi"/>
          <w:b w:val="0"/>
          <w:bCs w:val="0"/>
          <w:smallCaps w:val="0"/>
          <w:noProof/>
          <w:spacing w:val="0"/>
          <w:kern w:val="2"/>
          <w:sz w:val="21"/>
          <w:szCs w:val="21"/>
        </w:rPr>
      </w:pPr>
      <w:hyperlink w:anchor="_Toc108716872" w:history="1">
        <w:r w:rsidR="003B0F96" w:rsidRPr="003B0F96">
          <w:rPr>
            <w:rStyle w:val="af"/>
            <w:rFonts w:ascii="微软雅黑" w:eastAsia="微软雅黑" w:hAnsi="微软雅黑"/>
            <w:b w:val="0"/>
            <w:bCs w:val="0"/>
            <w:noProof/>
            <w:sz w:val="21"/>
            <w:szCs w:val="21"/>
            <w:u w:val="none"/>
          </w:rPr>
          <w:t xml:space="preserve">2.4. </w:t>
        </w:r>
        <w:r w:rsidR="003B0F96" w:rsidRPr="003B0F96">
          <w:rPr>
            <w:rStyle w:val="af"/>
            <w:rFonts w:ascii="微软雅黑" w:eastAsia="微软雅黑" w:hAnsi="微软雅黑" w:cs="宋体" w:hint="eastAsia"/>
            <w:b w:val="0"/>
            <w:bCs w:val="0"/>
            <w:noProof/>
            <w:sz w:val="21"/>
            <w:szCs w:val="21"/>
            <w:u w:val="none"/>
          </w:rPr>
          <w:t>训练学习样例</w:t>
        </w:r>
        <w:r w:rsidR="003B0F96" w:rsidRPr="003B0F96">
          <w:rPr>
            <w:rFonts w:ascii="微软雅黑" w:eastAsia="微软雅黑" w:hAnsi="微软雅黑"/>
            <w:b w:val="0"/>
            <w:bCs w:val="0"/>
            <w:noProof/>
            <w:webHidden/>
            <w:sz w:val="21"/>
            <w:szCs w:val="21"/>
          </w:rPr>
          <w:tab/>
        </w:r>
        <w:r w:rsidR="003B0F96" w:rsidRPr="003B0F96">
          <w:rPr>
            <w:rFonts w:ascii="微软雅黑" w:eastAsia="微软雅黑" w:hAnsi="微软雅黑"/>
            <w:b w:val="0"/>
            <w:bCs w:val="0"/>
            <w:noProof/>
            <w:webHidden/>
            <w:sz w:val="21"/>
            <w:szCs w:val="21"/>
          </w:rPr>
          <w:fldChar w:fldCharType="begin"/>
        </w:r>
        <w:r w:rsidR="003B0F96" w:rsidRPr="003B0F96">
          <w:rPr>
            <w:rFonts w:ascii="微软雅黑" w:eastAsia="微软雅黑" w:hAnsi="微软雅黑"/>
            <w:b w:val="0"/>
            <w:bCs w:val="0"/>
            <w:noProof/>
            <w:webHidden/>
            <w:sz w:val="21"/>
            <w:szCs w:val="21"/>
          </w:rPr>
          <w:instrText xml:space="preserve"> PAGEREF _Toc108716872 \h </w:instrText>
        </w:r>
        <w:r w:rsidR="003B0F96" w:rsidRPr="003B0F96">
          <w:rPr>
            <w:rFonts w:ascii="微软雅黑" w:eastAsia="微软雅黑" w:hAnsi="微软雅黑"/>
            <w:b w:val="0"/>
            <w:bCs w:val="0"/>
            <w:noProof/>
            <w:webHidden/>
            <w:sz w:val="21"/>
            <w:szCs w:val="21"/>
          </w:rPr>
        </w:r>
        <w:r w:rsidR="003B0F96" w:rsidRPr="003B0F96">
          <w:rPr>
            <w:rFonts w:ascii="微软雅黑" w:eastAsia="微软雅黑" w:hAnsi="微软雅黑"/>
            <w:b w:val="0"/>
            <w:bCs w:val="0"/>
            <w:noProof/>
            <w:webHidden/>
            <w:sz w:val="21"/>
            <w:szCs w:val="21"/>
          </w:rPr>
          <w:fldChar w:fldCharType="separate"/>
        </w:r>
        <w:r w:rsidR="003B0F96" w:rsidRPr="003B0F96">
          <w:rPr>
            <w:rFonts w:ascii="微软雅黑" w:eastAsia="微软雅黑" w:hAnsi="微软雅黑"/>
            <w:b w:val="0"/>
            <w:bCs w:val="0"/>
            <w:noProof/>
            <w:webHidden/>
            <w:sz w:val="21"/>
            <w:szCs w:val="21"/>
          </w:rPr>
          <w:t>21</w:t>
        </w:r>
        <w:r w:rsidR="003B0F96" w:rsidRPr="003B0F96">
          <w:rPr>
            <w:rFonts w:ascii="微软雅黑" w:eastAsia="微软雅黑" w:hAnsi="微软雅黑"/>
            <w:b w:val="0"/>
            <w:bCs w:val="0"/>
            <w:noProof/>
            <w:webHidden/>
            <w:sz w:val="21"/>
            <w:szCs w:val="21"/>
          </w:rPr>
          <w:fldChar w:fldCharType="end"/>
        </w:r>
      </w:hyperlink>
    </w:p>
    <w:p w14:paraId="07BD0A0D" w14:textId="264F2B93" w:rsidR="003B0F96" w:rsidRPr="003B0F96" w:rsidRDefault="00000000" w:rsidP="00B97D16">
      <w:pPr>
        <w:pStyle w:val="TOC2"/>
        <w:tabs>
          <w:tab w:val="right" w:leader="dot" w:pos="8085"/>
        </w:tabs>
        <w:spacing w:after="156"/>
        <w:ind w:rightChars="105" w:right="220" w:firstLineChars="190" w:firstLine="420"/>
        <w:rPr>
          <w:rFonts w:ascii="微软雅黑" w:eastAsia="微软雅黑" w:hAnsi="微软雅黑" w:cstheme="minorBidi"/>
          <w:b w:val="0"/>
          <w:bCs w:val="0"/>
          <w:smallCaps w:val="0"/>
          <w:noProof/>
          <w:spacing w:val="0"/>
          <w:kern w:val="2"/>
          <w:sz w:val="21"/>
          <w:szCs w:val="21"/>
        </w:rPr>
      </w:pPr>
      <w:hyperlink w:anchor="_Toc108716873" w:history="1">
        <w:r w:rsidR="003B0F96" w:rsidRPr="003B0F96">
          <w:rPr>
            <w:rStyle w:val="af"/>
            <w:rFonts w:ascii="微软雅黑" w:eastAsia="微软雅黑" w:hAnsi="微软雅黑"/>
            <w:b w:val="0"/>
            <w:bCs w:val="0"/>
            <w:noProof/>
            <w:sz w:val="21"/>
            <w:szCs w:val="21"/>
            <w:u w:val="none"/>
          </w:rPr>
          <w:t xml:space="preserve">2.5. </w:t>
        </w:r>
        <w:r w:rsidR="003B0F96" w:rsidRPr="003B0F96">
          <w:rPr>
            <w:rStyle w:val="af"/>
            <w:rFonts w:ascii="微软雅黑" w:eastAsia="微软雅黑" w:hAnsi="微软雅黑" w:cs="宋体" w:hint="eastAsia"/>
            <w:b w:val="0"/>
            <w:bCs w:val="0"/>
            <w:noProof/>
            <w:sz w:val="21"/>
            <w:szCs w:val="21"/>
            <w:u w:val="none"/>
          </w:rPr>
          <w:t>帮助与反馈</w:t>
        </w:r>
        <w:r w:rsidR="003B0F96" w:rsidRPr="003B0F96">
          <w:rPr>
            <w:rFonts w:ascii="微软雅黑" w:eastAsia="微软雅黑" w:hAnsi="微软雅黑"/>
            <w:b w:val="0"/>
            <w:bCs w:val="0"/>
            <w:noProof/>
            <w:webHidden/>
            <w:sz w:val="21"/>
            <w:szCs w:val="21"/>
          </w:rPr>
          <w:tab/>
        </w:r>
        <w:r w:rsidR="003B0F96" w:rsidRPr="003B0F96">
          <w:rPr>
            <w:rFonts w:ascii="微软雅黑" w:eastAsia="微软雅黑" w:hAnsi="微软雅黑"/>
            <w:b w:val="0"/>
            <w:bCs w:val="0"/>
            <w:noProof/>
            <w:webHidden/>
            <w:sz w:val="21"/>
            <w:szCs w:val="21"/>
          </w:rPr>
          <w:fldChar w:fldCharType="begin"/>
        </w:r>
        <w:r w:rsidR="003B0F96" w:rsidRPr="003B0F96">
          <w:rPr>
            <w:rFonts w:ascii="微软雅黑" w:eastAsia="微软雅黑" w:hAnsi="微软雅黑"/>
            <w:b w:val="0"/>
            <w:bCs w:val="0"/>
            <w:noProof/>
            <w:webHidden/>
            <w:sz w:val="21"/>
            <w:szCs w:val="21"/>
          </w:rPr>
          <w:instrText xml:space="preserve"> PAGEREF _Toc108716873 \h </w:instrText>
        </w:r>
        <w:r w:rsidR="003B0F96" w:rsidRPr="003B0F96">
          <w:rPr>
            <w:rFonts w:ascii="微软雅黑" w:eastAsia="微软雅黑" w:hAnsi="微软雅黑"/>
            <w:b w:val="0"/>
            <w:bCs w:val="0"/>
            <w:noProof/>
            <w:webHidden/>
            <w:sz w:val="21"/>
            <w:szCs w:val="21"/>
          </w:rPr>
        </w:r>
        <w:r w:rsidR="003B0F96" w:rsidRPr="003B0F96">
          <w:rPr>
            <w:rFonts w:ascii="微软雅黑" w:eastAsia="微软雅黑" w:hAnsi="微软雅黑"/>
            <w:b w:val="0"/>
            <w:bCs w:val="0"/>
            <w:noProof/>
            <w:webHidden/>
            <w:sz w:val="21"/>
            <w:szCs w:val="21"/>
          </w:rPr>
          <w:fldChar w:fldCharType="separate"/>
        </w:r>
        <w:r w:rsidR="003B0F96" w:rsidRPr="003B0F96">
          <w:rPr>
            <w:rFonts w:ascii="微软雅黑" w:eastAsia="微软雅黑" w:hAnsi="微软雅黑"/>
            <w:b w:val="0"/>
            <w:bCs w:val="0"/>
            <w:noProof/>
            <w:webHidden/>
            <w:sz w:val="21"/>
            <w:szCs w:val="21"/>
          </w:rPr>
          <w:t>23</w:t>
        </w:r>
        <w:r w:rsidR="003B0F96" w:rsidRPr="003B0F96">
          <w:rPr>
            <w:rFonts w:ascii="微软雅黑" w:eastAsia="微软雅黑" w:hAnsi="微软雅黑"/>
            <w:b w:val="0"/>
            <w:bCs w:val="0"/>
            <w:noProof/>
            <w:webHidden/>
            <w:sz w:val="21"/>
            <w:szCs w:val="21"/>
          </w:rPr>
          <w:fldChar w:fldCharType="end"/>
        </w:r>
      </w:hyperlink>
    </w:p>
    <w:p w14:paraId="7D81379B" w14:textId="7A373A7C" w:rsidR="00D43E8D" w:rsidRDefault="00A039D7" w:rsidP="00B97D16">
      <w:pPr>
        <w:ind w:firstLine="480"/>
        <w:rPr>
          <w:color w:val="4389D7" w:themeColor="text2" w:themeTint="99"/>
          <w:sz w:val="28"/>
          <w:szCs w:val="28"/>
          <w:u w:val="single"/>
          <w:lang w:val="zh-CN"/>
        </w:rPr>
      </w:pPr>
      <w:r w:rsidRPr="003B0F96">
        <w:rPr>
          <w:rFonts w:ascii="微软雅黑" w:hAnsi="微软雅黑"/>
          <w:color w:val="4389D7" w:themeColor="text2" w:themeTint="99"/>
          <w:sz w:val="24"/>
          <w:szCs w:val="24"/>
          <w:lang w:val="zh-CN"/>
        </w:rPr>
        <w:fldChar w:fldCharType="end"/>
      </w:r>
      <w:bookmarkEnd w:id="0"/>
    </w:p>
    <w:p w14:paraId="08353EE9" w14:textId="5BBEF509" w:rsidR="00D43E8D" w:rsidRDefault="00D43E8D" w:rsidP="00B97D16">
      <w:pPr>
        <w:ind w:firstLine="560"/>
        <w:rPr>
          <w:color w:val="4389D7" w:themeColor="text2" w:themeTint="99"/>
          <w:sz w:val="28"/>
          <w:szCs w:val="28"/>
          <w:u w:val="single"/>
          <w:lang w:val="zh-CN"/>
        </w:rPr>
      </w:pPr>
    </w:p>
    <w:p w14:paraId="47CB50E2" w14:textId="5DEAC1A5" w:rsidR="00D43E8D" w:rsidRDefault="00D43E8D" w:rsidP="00B97D16">
      <w:pPr>
        <w:ind w:firstLine="560"/>
        <w:rPr>
          <w:color w:val="4389D7" w:themeColor="text2" w:themeTint="99"/>
          <w:sz w:val="28"/>
          <w:szCs w:val="28"/>
          <w:u w:val="single"/>
          <w:lang w:val="zh-CN"/>
        </w:rPr>
      </w:pPr>
    </w:p>
    <w:p w14:paraId="1213C517" w14:textId="1B7CB749" w:rsidR="00D43E8D" w:rsidRDefault="00D43E8D" w:rsidP="00B97D16">
      <w:pPr>
        <w:ind w:firstLine="560"/>
        <w:rPr>
          <w:color w:val="4389D7" w:themeColor="text2" w:themeTint="99"/>
          <w:sz w:val="28"/>
          <w:szCs w:val="28"/>
          <w:u w:val="single"/>
          <w:lang w:val="zh-CN"/>
        </w:rPr>
      </w:pPr>
    </w:p>
    <w:p w14:paraId="1A901A47" w14:textId="77777777" w:rsidR="00D43E8D" w:rsidRDefault="00D43E8D" w:rsidP="00B97D16">
      <w:pPr>
        <w:ind w:firstLine="560"/>
        <w:rPr>
          <w:color w:val="4389D7" w:themeColor="text2" w:themeTint="99"/>
          <w:sz w:val="28"/>
          <w:szCs w:val="28"/>
          <w:u w:val="single"/>
          <w:lang w:val="zh-CN"/>
        </w:rPr>
      </w:pPr>
    </w:p>
    <w:p w14:paraId="65A9FA26" w14:textId="3561A199" w:rsidR="000241A5" w:rsidRPr="002154AF" w:rsidRDefault="000241A5" w:rsidP="00AE069D">
      <w:pPr>
        <w:ind w:firstLineChars="0" w:firstLine="0"/>
        <w:jc w:val="center"/>
        <w:rPr>
          <w:b/>
          <w:bCs/>
          <w:color w:val="0F6FC6" w:themeColor="accent1"/>
          <w:sz w:val="28"/>
          <w:szCs w:val="28"/>
          <w:lang w:val="zh-CN"/>
        </w:rPr>
      </w:pPr>
      <w:r w:rsidRPr="002154AF">
        <w:rPr>
          <w:rFonts w:hint="eastAsia"/>
          <w:b/>
          <w:bCs/>
          <w:color w:val="0F6FC6" w:themeColor="accent1"/>
          <w:sz w:val="28"/>
          <w:szCs w:val="28"/>
          <w:lang w:val="zh-CN"/>
        </w:rPr>
        <w:lastRenderedPageBreak/>
        <w:t>版本修订记录</w:t>
      </w:r>
    </w:p>
    <w:tbl>
      <w:tblPr>
        <w:tblStyle w:val="af7"/>
        <w:tblW w:w="0" w:type="auto"/>
        <w:tblLook w:val="04A0" w:firstRow="1" w:lastRow="0" w:firstColumn="1" w:lastColumn="0" w:noHBand="0" w:noVBand="1"/>
      </w:tblPr>
      <w:tblGrid>
        <w:gridCol w:w="928"/>
        <w:gridCol w:w="1112"/>
        <w:gridCol w:w="1803"/>
        <w:gridCol w:w="2963"/>
        <w:gridCol w:w="1379"/>
      </w:tblGrid>
      <w:tr w:rsidR="001B6E04" w14:paraId="2A9B1BA7" w14:textId="77777777" w:rsidTr="00AF319E">
        <w:trPr>
          <w:trHeight w:val="384"/>
        </w:trPr>
        <w:tc>
          <w:tcPr>
            <w:tcW w:w="928" w:type="dxa"/>
            <w:shd w:val="clear" w:color="auto" w:fill="D9D9D9" w:themeFill="background1" w:themeFillShade="D9"/>
          </w:tcPr>
          <w:p w14:paraId="329E29B1" w14:textId="6F8F49CD" w:rsidR="00F026C7" w:rsidRPr="00D43E8D" w:rsidRDefault="002936C5" w:rsidP="00AE069D">
            <w:pPr>
              <w:spacing w:after="0" w:line="240" w:lineRule="auto"/>
              <w:ind w:firstLineChars="0" w:firstLine="0"/>
              <w:rPr>
                <w:b/>
                <w:bCs/>
                <w:sz w:val="18"/>
                <w:szCs w:val="18"/>
                <w:lang w:val="zh-CN"/>
              </w:rPr>
            </w:pPr>
            <w:r w:rsidRPr="00D43E8D">
              <w:rPr>
                <w:rFonts w:hint="eastAsia"/>
                <w:b/>
                <w:bCs/>
                <w:sz w:val="18"/>
                <w:szCs w:val="18"/>
                <w:lang w:val="zh-CN"/>
              </w:rPr>
              <w:t>版本</w:t>
            </w:r>
          </w:p>
        </w:tc>
        <w:tc>
          <w:tcPr>
            <w:tcW w:w="1112" w:type="dxa"/>
            <w:shd w:val="clear" w:color="auto" w:fill="D9D9D9" w:themeFill="background1" w:themeFillShade="D9"/>
          </w:tcPr>
          <w:p w14:paraId="78B22EBC" w14:textId="2B1F77B2" w:rsidR="00F026C7" w:rsidRPr="00D43E8D" w:rsidRDefault="003B6FED" w:rsidP="00AE069D">
            <w:pPr>
              <w:spacing w:after="0" w:line="240" w:lineRule="auto"/>
              <w:ind w:firstLineChars="0" w:firstLine="0"/>
              <w:rPr>
                <w:b/>
                <w:bCs/>
                <w:sz w:val="18"/>
                <w:szCs w:val="18"/>
                <w:lang w:val="zh-CN"/>
              </w:rPr>
            </w:pPr>
            <w:r w:rsidRPr="00D43E8D">
              <w:rPr>
                <w:rFonts w:hint="eastAsia"/>
                <w:b/>
                <w:bCs/>
                <w:sz w:val="18"/>
                <w:szCs w:val="18"/>
                <w:lang w:val="zh-CN"/>
              </w:rPr>
              <w:t>I</w:t>
            </w:r>
            <w:r w:rsidRPr="00D43E8D">
              <w:rPr>
                <w:b/>
                <w:bCs/>
                <w:sz w:val="18"/>
                <w:szCs w:val="18"/>
                <w:lang w:val="zh-CN"/>
              </w:rPr>
              <w:t>D</w:t>
            </w:r>
            <w:r w:rsidR="00432111">
              <w:rPr>
                <w:b/>
                <w:bCs/>
                <w:sz w:val="18"/>
                <w:szCs w:val="18"/>
                <w:lang w:val="zh-CN"/>
              </w:rPr>
              <w:t>E</w:t>
            </w:r>
            <w:r w:rsidRPr="00D43E8D">
              <w:rPr>
                <w:rFonts w:hint="eastAsia"/>
                <w:b/>
                <w:bCs/>
                <w:sz w:val="18"/>
                <w:szCs w:val="18"/>
                <w:lang w:val="zh-CN"/>
              </w:rPr>
              <w:t>版本</w:t>
            </w:r>
          </w:p>
        </w:tc>
        <w:tc>
          <w:tcPr>
            <w:tcW w:w="1803" w:type="dxa"/>
            <w:shd w:val="clear" w:color="auto" w:fill="D9D9D9" w:themeFill="background1" w:themeFillShade="D9"/>
          </w:tcPr>
          <w:p w14:paraId="66B7CE6B" w14:textId="6D09A1E5" w:rsidR="00F026C7" w:rsidRPr="00D43E8D" w:rsidRDefault="003B6FED" w:rsidP="00AE069D">
            <w:pPr>
              <w:spacing w:after="0" w:line="240" w:lineRule="auto"/>
              <w:ind w:firstLineChars="0" w:firstLine="0"/>
              <w:rPr>
                <w:b/>
                <w:bCs/>
                <w:sz w:val="18"/>
                <w:szCs w:val="18"/>
                <w:lang w:val="zh-CN"/>
              </w:rPr>
            </w:pPr>
            <w:r w:rsidRPr="00D43E8D">
              <w:rPr>
                <w:rFonts w:hint="eastAsia"/>
                <w:b/>
                <w:bCs/>
                <w:sz w:val="18"/>
                <w:szCs w:val="18"/>
                <w:lang w:val="zh-CN"/>
              </w:rPr>
              <w:t>S</w:t>
            </w:r>
            <w:r w:rsidRPr="00D43E8D">
              <w:rPr>
                <w:b/>
                <w:bCs/>
                <w:sz w:val="18"/>
                <w:szCs w:val="18"/>
                <w:lang w:val="zh-CN"/>
              </w:rPr>
              <w:t>DK</w:t>
            </w:r>
            <w:r w:rsidRPr="00D43E8D">
              <w:rPr>
                <w:rFonts w:hint="eastAsia"/>
                <w:b/>
                <w:bCs/>
                <w:sz w:val="18"/>
                <w:szCs w:val="18"/>
                <w:lang w:val="zh-CN"/>
              </w:rPr>
              <w:t>版本</w:t>
            </w:r>
          </w:p>
        </w:tc>
        <w:tc>
          <w:tcPr>
            <w:tcW w:w="2963" w:type="dxa"/>
            <w:shd w:val="clear" w:color="auto" w:fill="D9D9D9" w:themeFill="background1" w:themeFillShade="D9"/>
          </w:tcPr>
          <w:p w14:paraId="3476BCE8" w14:textId="2154105E" w:rsidR="00F026C7" w:rsidRPr="00D43E8D" w:rsidRDefault="003B6FED" w:rsidP="00AE069D">
            <w:pPr>
              <w:spacing w:after="0" w:line="240" w:lineRule="auto"/>
              <w:ind w:firstLineChars="0" w:firstLine="0"/>
              <w:rPr>
                <w:b/>
                <w:bCs/>
                <w:sz w:val="18"/>
                <w:szCs w:val="18"/>
                <w:lang w:val="zh-CN"/>
              </w:rPr>
            </w:pPr>
            <w:r w:rsidRPr="00D43E8D">
              <w:rPr>
                <w:rFonts w:hint="eastAsia"/>
                <w:b/>
                <w:bCs/>
                <w:sz w:val="18"/>
                <w:szCs w:val="18"/>
                <w:lang w:val="zh-CN"/>
              </w:rPr>
              <w:t>修订内容</w:t>
            </w:r>
          </w:p>
        </w:tc>
        <w:tc>
          <w:tcPr>
            <w:tcW w:w="1379" w:type="dxa"/>
            <w:shd w:val="clear" w:color="auto" w:fill="D9D9D9" w:themeFill="background1" w:themeFillShade="D9"/>
          </w:tcPr>
          <w:p w14:paraId="4A39E88C" w14:textId="3104A012" w:rsidR="00F026C7" w:rsidRPr="00D43E8D" w:rsidRDefault="003B6FED" w:rsidP="00AE069D">
            <w:pPr>
              <w:spacing w:after="0" w:line="240" w:lineRule="auto"/>
              <w:ind w:firstLineChars="0" w:firstLine="0"/>
              <w:rPr>
                <w:b/>
                <w:bCs/>
                <w:sz w:val="18"/>
                <w:szCs w:val="18"/>
                <w:lang w:val="zh-CN"/>
              </w:rPr>
            </w:pPr>
            <w:r w:rsidRPr="00D43E8D">
              <w:rPr>
                <w:rFonts w:hint="eastAsia"/>
                <w:b/>
                <w:bCs/>
                <w:sz w:val="18"/>
                <w:szCs w:val="18"/>
                <w:lang w:val="zh-CN"/>
              </w:rPr>
              <w:t>日期</w:t>
            </w:r>
          </w:p>
        </w:tc>
      </w:tr>
      <w:tr w:rsidR="00DB65F1" w14:paraId="2E26C391" w14:textId="77777777" w:rsidTr="00AE069D">
        <w:trPr>
          <w:trHeight w:val="567"/>
        </w:trPr>
        <w:tc>
          <w:tcPr>
            <w:tcW w:w="928" w:type="dxa"/>
          </w:tcPr>
          <w:p w14:paraId="1B809283" w14:textId="7C8A3F15" w:rsidR="00F026C7" w:rsidRPr="00F90D9B" w:rsidRDefault="003B6FED" w:rsidP="00AE069D">
            <w:pPr>
              <w:spacing w:after="0" w:line="240" w:lineRule="auto"/>
              <w:ind w:firstLineChars="0" w:firstLine="0"/>
              <w:rPr>
                <w:sz w:val="18"/>
                <w:szCs w:val="18"/>
                <w:lang w:val="zh-CN"/>
              </w:rPr>
            </w:pPr>
            <w:r w:rsidRPr="00F90D9B">
              <w:rPr>
                <w:rFonts w:hint="eastAsia"/>
                <w:sz w:val="18"/>
                <w:szCs w:val="18"/>
                <w:lang w:val="zh-CN"/>
              </w:rPr>
              <w:t>1</w:t>
            </w:r>
            <w:r w:rsidRPr="00F90D9B">
              <w:rPr>
                <w:sz w:val="18"/>
                <w:szCs w:val="18"/>
                <w:lang w:val="zh-CN"/>
              </w:rPr>
              <w:t>.0.0</w:t>
            </w:r>
          </w:p>
        </w:tc>
        <w:tc>
          <w:tcPr>
            <w:tcW w:w="1112" w:type="dxa"/>
          </w:tcPr>
          <w:p w14:paraId="2E8171F3" w14:textId="329A4B89" w:rsidR="00F026C7" w:rsidRPr="00F90D9B" w:rsidRDefault="00B13FCB" w:rsidP="00AE069D">
            <w:pPr>
              <w:spacing w:after="0" w:line="240" w:lineRule="auto"/>
              <w:ind w:firstLineChars="0" w:firstLine="0"/>
              <w:jc w:val="both"/>
              <w:rPr>
                <w:sz w:val="18"/>
                <w:szCs w:val="18"/>
                <w:lang w:val="zh-CN"/>
              </w:rPr>
            </w:pPr>
            <w:r w:rsidRPr="00F90D9B">
              <w:rPr>
                <w:rFonts w:hint="eastAsia"/>
                <w:sz w:val="18"/>
                <w:szCs w:val="18"/>
                <w:lang w:val="zh-CN"/>
              </w:rPr>
              <w:t>1</w:t>
            </w:r>
            <w:r w:rsidRPr="00F90D9B">
              <w:rPr>
                <w:sz w:val="18"/>
                <w:szCs w:val="18"/>
                <w:lang w:val="zh-CN"/>
              </w:rPr>
              <w:t>.0</w:t>
            </w:r>
            <w:r w:rsidR="001B6E04" w:rsidRPr="00F90D9B">
              <w:rPr>
                <w:sz w:val="18"/>
                <w:szCs w:val="18"/>
                <w:lang w:val="zh-CN"/>
              </w:rPr>
              <w:t>.X</w:t>
            </w:r>
          </w:p>
        </w:tc>
        <w:tc>
          <w:tcPr>
            <w:tcW w:w="1803" w:type="dxa"/>
          </w:tcPr>
          <w:p w14:paraId="4B660CED" w14:textId="77777777" w:rsidR="00F026C7" w:rsidRDefault="00B13FCB" w:rsidP="00AE069D">
            <w:pPr>
              <w:spacing w:after="0" w:line="240" w:lineRule="auto"/>
              <w:ind w:firstLineChars="0" w:firstLine="0"/>
              <w:jc w:val="both"/>
              <w:rPr>
                <w:sz w:val="18"/>
                <w:szCs w:val="18"/>
                <w:lang w:val="zh-CN"/>
              </w:rPr>
            </w:pPr>
            <w:r w:rsidRPr="00F90D9B">
              <w:rPr>
                <w:rFonts w:hint="eastAsia"/>
                <w:sz w:val="18"/>
                <w:szCs w:val="18"/>
                <w:lang w:val="zh-CN"/>
              </w:rPr>
              <w:t>0</w:t>
            </w:r>
            <w:r w:rsidRPr="00F90D9B">
              <w:rPr>
                <w:sz w:val="18"/>
                <w:szCs w:val="18"/>
                <w:lang w:val="zh-CN"/>
              </w:rPr>
              <w:t>.7.</w:t>
            </w:r>
            <w:r w:rsidR="003A1997">
              <w:rPr>
                <w:sz w:val="18"/>
                <w:szCs w:val="18"/>
                <w:lang w:val="zh-CN"/>
              </w:rPr>
              <w:t>0/0.7.1</w:t>
            </w:r>
            <w:r w:rsidR="003A1997">
              <w:rPr>
                <w:rFonts w:hint="eastAsia"/>
                <w:sz w:val="18"/>
                <w:szCs w:val="18"/>
                <w:lang w:val="zh-CN"/>
              </w:rPr>
              <w:t>/</w:t>
            </w:r>
            <w:r w:rsidR="003A1997">
              <w:rPr>
                <w:sz w:val="18"/>
                <w:szCs w:val="18"/>
                <w:lang w:val="zh-CN"/>
              </w:rPr>
              <w:t>0.7.2</w:t>
            </w:r>
          </w:p>
          <w:p w14:paraId="36FD4042" w14:textId="70A9F542" w:rsidR="00652472" w:rsidRPr="00F90D9B" w:rsidRDefault="00652472" w:rsidP="00AE069D">
            <w:pPr>
              <w:spacing w:after="0" w:line="240" w:lineRule="auto"/>
              <w:ind w:firstLineChars="0" w:firstLine="0"/>
              <w:jc w:val="both"/>
              <w:rPr>
                <w:sz w:val="18"/>
                <w:szCs w:val="18"/>
                <w:lang w:val="zh-CN"/>
              </w:rPr>
            </w:pPr>
          </w:p>
        </w:tc>
        <w:tc>
          <w:tcPr>
            <w:tcW w:w="2963" w:type="dxa"/>
          </w:tcPr>
          <w:p w14:paraId="2C96FAAC" w14:textId="363CE00B" w:rsidR="00F026C7" w:rsidRPr="00F90D9B" w:rsidRDefault="00AE0093" w:rsidP="00AE069D">
            <w:pPr>
              <w:spacing w:after="0" w:line="240" w:lineRule="auto"/>
              <w:ind w:firstLineChars="0" w:firstLine="0"/>
              <w:jc w:val="both"/>
              <w:rPr>
                <w:sz w:val="18"/>
                <w:szCs w:val="18"/>
                <w:lang w:val="zh-CN"/>
              </w:rPr>
            </w:pPr>
            <w:r>
              <w:rPr>
                <w:rFonts w:hint="eastAsia"/>
                <w:sz w:val="18"/>
                <w:szCs w:val="18"/>
                <w:lang w:val="zh-CN"/>
              </w:rPr>
              <w:t>功能说明部分，增加</w:t>
            </w:r>
            <w:r>
              <w:rPr>
                <w:rFonts w:hint="eastAsia"/>
                <w:sz w:val="18"/>
                <w:szCs w:val="18"/>
                <w:lang w:val="zh-CN"/>
              </w:rPr>
              <w:t>I</w:t>
            </w:r>
            <w:r>
              <w:rPr>
                <w:sz w:val="18"/>
                <w:szCs w:val="18"/>
                <w:lang w:val="zh-CN"/>
              </w:rPr>
              <w:t>DE</w:t>
            </w:r>
            <w:r>
              <w:rPr>
                <w:rFonts w:hint="eastAsia"/>
                <w:sz w:val="18"/>
                <w:szCs w:val="18"/>
                <w:lang w:val="zh-CN"/>
              </w:rPr>
              <w:t>1</w:t>
            </w:r>
            <w:r>
              <w:rPr>
                <w:sz w:val="18"/>
                <w:szCs w:val="18"/>
                <w:lang w:val="zh-CN"/>
              </w:rPr>
              <w:t>.0.X</w:t>
            </w:r>
            <w:r>
              <w:rPr>
                <w:rFonts w:hint="eastAsia"/>
                <w:sz w:val="18"/>
                <w:szCs w:val="18"/>
                <w:lang w:val="zh-CN"/>
              </w:rPr>
              <w:t>版本新增功能</w:t>
            </w:r>
            <w:r w:rsidR="00432111">
              <w:rPr>
                <w:rFonts w:hint="eastAsia"/>
                <w:sz w:val="18"/>
                <w:szCs w:val="18"/>
                <w:lang w:val="zh-CN"/>
              </w:rPr>
              <w:t>。</w:t>
            </w:r>
          </w:p>
        </w:tc>
        <w:tc>
          <w:tcPr>
            <w:tcW w:w="1379" w:type="dxa"/>
          </w:tcPr>
          <w:p w14:paraId="371B5208" w14:textId="6026E950" w:rsidR="00F026C7" w:rsidRPr="00F90D9B" w:rsidRDefault="0070351E" w:rsidP="00AE069D">
            <w:pPr>
              <w:spacing w:after="0" w:line="240" w:lineRule="auto"/>
              <w:ind w:firstLineChars="0" w:firstLine="0"/>
              <w:jc w:val="both"/>
              <w:rPr>
                <w:sz w:val="18"/>
                <w:szCs w:val="18"/>
                <w:lang w:val="zh-CN"/>
              </w:rPr>
            </w:pPr>
            <w:r w:rsidRPr="00F90D9B">
              <w:rPr>
                <w:rFonts w:hint="eastAsia"/>
                <w:sz w:val="18"/>
                <w:szCs w:val="18"/>
                <w:lang w:val="zh-CN"/>
              </w:rPr>
              <w:t>2</w:t>
            </w:r>
            <w:r w:rsidRPr="00F90D9B">
              <w:rPr>
                <w:sz w:val="18"/>
                <w:szCs w:val="18"/>
                <w:lang w:val="zh-CN"/>
              </w:rPr>
              <w:t>022.7.1</w:t>
            </w:r>
          </w:p>
        </w:tc>
      </w:tr>
    </w:tbl>
    <w:p w14:paraId="523C0BFD" w14:textId="77777777" w:rsidR="001824FC" w:rsidRPr="000241A5" w:rsidRDefault="001824FC" w:rsidP="00B97D16">
      <w:pPr>
        <w:ind w:firstLine="560"/>
        <w:jc w:val="center"/>
        <w:rPr>
          <w:color w:val="4389D7" w:themeColor="text2" w:themeTint="99"/>
          <w:sz w:val="28"/>
          <w:szCs w:val="28"/>
          <w:lang w:val="zh-CN"/>
        </w:rPr>
      </w:pPr>
    </w:p>
    <w:p w14:paraId="44EE7B2A" w14:textId="77777777" w:rsidR="000241A5" w:rsidRPr="00CB5ACB" w:rsidRDefault="000241A5" w:rsidP="00B97D16">
      <w:pPr>
        <w:ind w:firstLine="420"/>
        <w:rPr>
          <w:lang w:val="zh-CN"/>
        </w:rPr>
      </w:pPr>
      <w:r>
        <w:rPr>
          <w:lang w:val="zh-CN"/>
        </w:rPr>
        <w:br w:type="page"/>
      </w:r>
    </w:p>
    <w:p w14:paraId="50945233" w14:textId="0BF7E1AA" w:rsidR="00AC7311" w:rsidRPr="00760B38" w:rsidRDefault="000241A5" w:rsidP="00CE050E">
      <w:pPr>
        <w:pStyle w:val="1"/>
        <w:numPr>
          <w:ilvl w:val="0"/>
          <w:numId w:val="15"/>
        </w:numPr>
        <w:ind w:leftChars="201" w:left="840" w:hangingChars="95" w:hanging="418"/>
        <w:rPr>
          <w:rFonts w:ascii="微软雅黑" w:hAnsi="微软雅黑"/>
        </w:rPr>
      </w:pPr>
      <w:bookmarkStart w:id="1" w:name="_Toc108716865"/>
      <w:r w:rsidRPr="00760B38">
        <w:rPr>
          <w:rFonts w:ascii="微软雅黑" w:hAnsi="微软雅黑" w:hint="eastAsia"/>
        </w:rPr>
        <w:lastRenderedPageBreak/>
        <w:t>POLIXIR REVIVE开发辅助工具</w:t>
      </w:r>
      <w:bookmarkEnd w:id="1"/>
    </w:p>
    <w:p w14:paraId="65224F7C" w14:textId="77777777" w:rsidR="00AC7311" w:rsidRPr="00760B38" w:rsidRDefault="00A039D7" w:rsidP="00CE050E">
      <w:pPr>
        <w:pStyle w:val="2"/>
        <w:numPr>
          <w:ilvl w:val="1"/>
          <w:numId w:val="5"/>
        </w:numPr>
        <w:ind w:leftChars="200" w:left="839" w:hangingChars="131" w:hanging="419"/>
        <w:rPr>
          <w:rFonts w:ascii="微软雅黑" w:hAnsi="微软雅黑"/>
        </w:rPr>
      </w:pPr>
      <w:bookmarkStart w:id="2" w:name="_Toc108716866"/>
      <w:r w:rsidRPr="00760B38">
        <w:rPr>
          <w:rFonts w:ascii="微软雅黑" w:hAnsi="微软雅黑"/>
        </w:rPr>
        <w:t>IDE</w:t>
      </w:r>
      <w:r w:rsidRPr="00760B38">
        <w:rPr>
          <w:rFonts w:ascii="微软雅黑" w:hAnsi="微软雅黑" w:hint="eastAsia"/>
        </w:rPr>
        <w:t>介绍</w:t>
      </w:r>
      <w:bookmarkEnd w:id="2"/>
    </w:p>
    <w:p w14:paraId="358DD1A1" w14:textId="7DC4FC24" w:rsidR="009C17C3" w:rsidRPr="009C17C3" w:rsidRDefault="009C17C3" w:rsidP="00A90B44">
      <w:pPr>
        <w:ind w:firstLine="420"/>
        <w:rPr>
          <w:rFonts w:ascii="微软雅黑" w:hAnsi="微软雅黑"/>
        </w:rPr>
      </w:pPr>
      <w:r w:rsidRPr="009C17C3">
        <w:rPr>
          <w:rFonts w:ascii="微软雅黑" w:hAnsi="微软雅黑" w:hint="eastAsia"/>
        </w:rPr>
        <w:t>在复杂度高、决策影响因素多的业务场景中，传统的辅助决策工具往往会</w:t>
      </w:r>
      <w:r w:rsidR="009709F7">
        <w:rPr>
          <w:rFonts w:ascii="微软雅黑" w:hAnsi="微软雅黑" w:hint="eastAsia"/>
        </w:rPr>
        <w:t>耗费</w:t>
      </w:r>
      <w:r w:rsidRPr="009C17C3">
        <w:rPr>
          <w:rFonts w:ascii="微软雅黑" w:hAnsi="微软雅黑" w:hint="eastAsia"/>
        </w:rPr>
        <w:t>大量的时间、人力在环境的安装部署、业务流程梳理和模型调优上，影响工作效率的同时，也干扰决策的时效性，</w:t>
      </w:r>
      <w:r>
        <w:rPr>
          <w:rFonts w:ascii="微软雅黑" w:hAnsi="微软雅黑" w:hint="eastAsia"/>
        </w:rPr>
        <w:t>从而</w:t>
      </w:r>
      <w:r w:rsidRPr="009C17C3">
        <w:rPr>
          <w:rFonts w:ascii="微软雅黑" w:hAnsi="微软雅黑" w:hint="eastAsia"/>
        </w:rPr>
        <w:t>影响决策应用的准确率。</w:t>
      </w:r>
    </w:p>
    <w:p w14:paraId="3C0EA8B3" w14:textId="0A8D9ECB" w:rsidR="00A90B44" w:rsidRDefault="009C17C3" w:rsidP="00A90B44">
      <w:pPr>
        <w:ind w:firstLine="420"/>
        <w:rPr>
          <w:rFonts w:ascii="微软雅黑" w:hAnsi="微软雅黑"/>
        </w:rPr>
      </w:pPr>
      <w:r w:rsidRPr="009C17C3">
        <w:rPr>
          <w:rFonts w:ascii="微软雅黑" w:hAnsi="微软雅黑" w:hint="eastAsia"/>
        </w:rPr>
        <w:t>POLIXIR REVIVE SDK是一款数据驱动强化学习开发工具包，旨在不需要与</w:t>
      </w:r>
      <w:proofErr w:type="gramStart"/>
      <w:r w:rsidRPr="009C17C3">
        <w:rPr>
          <w:rFonts w:ascii="微软雅黑" w:hAnsi="微软雅黑" w:hint="eastAsia"/>
        </w:rPr>
        <w:t>真实业务</w:t>
      </w:r>
      <w:proofErr w:type="gramEnd"/>
      <w:r w:rsidRPr="009C17C3">
        <w:rPr>
          <w:rFonts w:ascii="微软雅黑" w:hAnsi="微软雅黑" w:hint="eastAsia"/>
        </w:rPr>
        <w:t>环境进行额外交互的基础之上，从历史数据中学习最优策略，减少人工干预，实现更高效的智能决策。该开发软件工具包能够将历史数据转化为强大的决策引擎，能够从有限的数据中获取最大效用的策略，从而在机械系统控制、能源效率改进等方面实现决策领域的自动化</w:t>
      </w:r>
      <w:r w:rsidR="00A90B44">
        <w:rPr>
          <w:rFonts w:ascii="微软雅黑" w:hAnsi="微软雅黑" w:hint="eastAsia"/>
        </w:rPr>
        <w:t>。</w:t>
      </w:r>
    </w:p>
    <w:p w14:paraId="4D70104B" w14:textId="1F3FE6FD" w:rsidR="00AC7311" w:rsidRPr="00760B38" w:rsidRDefault="003F187A" w:rsidP="003F187A">
      <w:pPr>
        <w:ind w:firstLine="420"/>
        <w:rPr>
          <w:rFonts w:ascii="微软雅黑" w:hAnsi="微软雅黑"/>
        </w:rPr>
      </w:pPr>
      <w:r w:rsidRPr="00760B38">
        <w:rPr>
          <w:rFonts w:ascii="微软雅黑" w:hAnsi="微软雅黑" w:hint="eastAsia"/>
        </w:rPr>
        <w:t>POLIXIR REVIVE IDE是一款基于Visual Studio Code（VS Code）的智能决策开发辅助工具插件，旨在通过提供可视化的编辑、</w:t>
      </w:r>
      <w:r>
        <w:rPr>
          <w:rFonts w:ascii="微软雅黑" w:hAnsi="微软雅黑" w:hint="eastAsia"/>
        </w:rPr>
        <w:t>设计</w:t>
      </w:r>
      <w:r w:rsidRPr="00760B38">
        <w:rPr>
          <w:rFonts w:ascii="微软雅黑" w:hAnsi="微软雅黑" w:hint="eastAsia"/>
        </w:rPr>
        <w:t xml:space="preserve">、管理方式，让使用POLIXIR REVIVE </w:t>
      </w:r>
      <w:r w:rsidRPr="00760B38">
        <w:rPr>
          <w:rFonts w:ascii="微软雅黑" w:hAnsi="微软雅黑"/>
        </w:rPr>
        <w:t>SDK</w:t>
      </w:r>
      <w:r w:rsidRPr="00760B38">
        <w:rPr>
          <w:rFonts w:ascii="微软雅黑" w:hAnsi="微软雅黑" w:hint="eastAsia"/>
        </w:rPr>
        <w:t>的开发者提高工作效率、更好的进行智能决策任务的开发与训练。</w:t>
      </w:r>
    </w:p>
    <w:p w14:paraId="1481C82D" w14:textId="77777777" w:rsidR="00AC7311" w:rsidRPr="00760B38" w:rsidRDefault="00A039D7" w:rsidP="00CE050E">
      <w:pPr>
        <w:pStyle w:val="2"/>
        <w:numPr>
          <w:ilvl w:val="1"/>
          <w:numId w:val="5"/>
        </w:numPr>
        <w:ind w:leftChars="200" w:left="839" w:hangingChars="131" w:hanging="419"/>
        <w:rPr>
          <w:rFonts w:ascii="微软雅黑" w:hAnsi="微软雅黑"/>
        </w:rPr>
      </w:pPr>
      <w:bookmarkStart w:id="3" w:name="_Toc108716867"/>
      <w:r w:rsidRPr="00760B38">
        <w:rPr>
          <w:rFonts w:ascii="微软雅黑" w:hAnsi="微软雅黑" w:hint="eastAsia"/>
        </w:rPr>
        <w:t>I</w:t>
      </w:r>
      <w:r w:rsidRPr="00760B38">
        <w:rPr>
          <w:rFonts w:ascii="微软雅黑" w:hAnsi="微软雅黑"/>
        </w:rPr>
        <w:t>DE</w:t>
      </w:r>
      <w:r w:rsidRPr="00760B38">
        <w:rPr>
          <w:rFonts w:ascii="微软雅黑" w:hAnsi="微软雅黑" w:hint="eastAsia"/>
        </w:rPr>
        <w:t>优势</w:t>
      </w:r>
      <w:bookmarkEnd w:id="3"/>
    </w:p>
    <w:p w14:paraId="51E92AAE" w14:textId="77777777" w:rsidR="00AC7311" w:rsidRPr="00760B38" w:rsidRDefault="00A039D7" w:rsidP="00CE050E">
      <w:pPr>
        <w:pStyle w:val="4"/>
        <w:ind w:leftChars="200" w:left="840" w:firstLineChars="0" w:hanging="420"/>
      </w:pPr>
      <w:r w:rsidRPr="00760B38">
        <w:rPr>
          <w:rFonts w:hint="eastAsia"/>
        </w:rPr>
        <w:t>开放</w:t>
      </w:r>
      <w:r w:rsidRPr="00760B38">
        <w:t>使用 安装简单</w:t>
      </w:r>
    </w:p>
    <w:p w14:paraId="79174839" w14:textId="18A6FE76" w:rsidR="00AC7311" w:rsidRPr="00760B38" w:rsidRDefault="00A039D7" w:rsidP="00B97D16">
      <w:pPr>
        <w:ind w:firstLine="420"/>
        <w:rPr>
          <w:rFonts w:ascii="微软雅黑" w:hAnsi="微软雅黑"/>
        </w:rPr>
      </w:pPr>
      <w:r w:rsidRPr="00760B38">
        <w:rPr>
          <w:rFonts w:ascii="微软雅黑" w:hAnsi="微软雅黑"/>
        </w:rPr>
        <w:t>POLIXIR REVIVE IDE通过VS Code</w:t>
      </w:r>
      <w:r w:rsidRPr="00760B38">
        <w:rPr>
          <w:rFonts w:ascii="微软雅黑" w:hAnsi="微软雅黑" w:hint="eastAsia"/>
        </w:rPr>
        <w:t>开发工具</w:t>
      </w:r>
      <w:r w:rsidRPr="00760B38">
        <w:rPr>
          <w:rFonts w:ascii="微软雅黑" w:hAnsi="微软雅黑"/>
        </w:rPr>
        <w:t>直接下载，</w:t>
      </w:r>
      <w:r w:rsidRPr="00760B38">
        <w:rPr>
          <w:rFonts w:ascii="微软雅黑" w:hAnsi="微软雅黑" w:hint="eastAsia"/>
        </w:rPr>
        <w:t>与大部分开发者的本地开发环境、工具相适配</w:t>
      </w:r>
      <w:r w:rsidR="0010252D">
        <w:rPr>
          <w:rFonts w:ascii="微软雅黑" w:hAnsi="微软雅黑" w:hint="eastAsia"/>
        </w:rPr>
        <w:t>，</w:t>
      </w:r>
      <w:r w:rsidRPr="00760B38">
        <w:rPr>
          <w:rFonts w:ascii="微软雅黑" w:hAnsi="微软雅黑" w:hint="eastAsia"/>
        </w:rPr>
        <w:t>使用者只需在</w:t>
      </w:r>
      <w:r w:rsidRPr="00760B38">
        <w:rPr>
          <w:rFonts w:ascii="微软雅黑" w:hAnsi="微软雅黑"/>
        </w:rPr>
        <w:t>Extensions</w:t>
      </w:r>
      <w:r w:rsidR="0010252D">
        <w:rPr>
          <w:rFonts w:ascii="微软雅黑" w:hAnsi="微软雅黑" w:hint="eastAsia"/>
        </w:rPr>
        <w:t>（扩展）</w:t>
      </w:r>
      <w:r w:rsidRPr="00760B38">
        <w:rPr>
          <w:rFonts w:ascii="微软雅黑" w:hAnsi="微软雅黑"/>
        </w:rPr>
        <w:t>中查找</w:t>
      </w:r>
      <w:r w:rsidRPr="00760B38">
        <w:rPr>
          <w:rFonts w:ascii="微软雅黑" w:hAnsi="微软雅黑" w:hint="eastAsia"/>
        </w:rPr>
        <w:t>“</w:t>
      </w:r>
      <w:r w:rsidR="004A1C51">
        <w:rPr>
          <w:rFonts w:ascii="微软雅黑" w:hAnsi="微软雅黑"/>
        </w:rPr>
        <w:t>POLIXIR REVIVE</w:t>
      </w:r>
      <w:r w:rsidRPr="00760B38">
        <w:rPr>
          <w:rFonts w:ascii="微软雅黑" w:hAnsi="微软雅黑" w:hint="eastAsia"/>
        </w:rPr>
        <w:t>”</w:t>
      </w:r>
      <w:r w:rsidRPr="00760B38">
        <w:rPr>
          <w:rFonts w:ascii="微软雅黑" w:hAnsi="微软雅黑"/>
        </w:rPr>
        <w:t>即可</w:t>
      </w:r>
      <w:r w:rsidRPr="00760B38">
        <w:rPr>
          <w:rFonts w:ascii="微软雅黑" w:hAnsi="微软雅黑" w:hint="eastAsia"/>
        </w:rPr>
        <w:t>进行</w:t>
      </w:r>
      <w:r w:rsidRPr="00760B38">
        <w:rPr>
          <w:rFonts w:ascii="微软雅黑" w:hAnsi="微软雅黑"/>
        </w:rPr>
        <w:t>下载</w:t>
      </w:r>
      <w:r w:rsidRPr="00760B38">
        <w:rPr>
          <w:rFonts w:ascii="微软雅黑" w:hAnsi="微软雅黑" w:hint="eastAsia"/>
        </w:rPr>
        <w:t>与</w:t>
      </w:r>
      <w:r w:rsidRPr="00760B38">
        <w:rPr>
          <w:rFonts w:ascii="微软雅黑" w:hAnsi="微软雅黑"/>
        </w:rPr>
        <w:t>安装，简单方便。</w:t>
      </w:r>
    </w:p>
    <w:p w14:paraId="0D3AABF2" w14:textId="77777777" w:rsidR="00AC7311" w:rsidRPr="00760B38" w:rsidRDefault="00A039D7" w:rsidP="00CE050E">
      <w:pPr>
        <w:pStyle w:val="4"/>
        <w:ind w:leftChars="200" w:left="840" w:firstLineChars="0" w:hanging="420"/>
      </w:pPr>
      <w:r w:rsidRPr="00760B38">
        <w:rPr>
          <w:rFonts w:hint="eastAsia"/>
        </w:rPr>
        <w:lastRenderedPageBreak/>
        <w:t>零编码方式</w:t>
      </w:r>
      <w:r w:rsidRPr="00760B38">
        <w:t xml:space="preserve"> </w:t>
      </w:r>
      <w:r w:rsidRPr="00760B38">
        <w:rPr>
          <w:rFonts w:hint="eastAsia"/>
        </w:rPr>
        <w:t>提升开发效率</w:t>
      </w:r>
    </w:p>
    <w:p w14:paraId="1EE3127F" w14:textId="229478A1" w:rsidR="00AC7311" w:rsidRPr="00760B38" w:rsidRDefault="00A039D7" w:rsidP="00B97D16">
      <w:pPr>
        <w:ind w:firstLine="420"/>
        <w:rPr>
          <w:rFonts w:ascii="微软雅黑" w:hAnsi="微软雅黑"/>
        </w:rPr>
      </w:pPr>
      <w:r w:rsidRPr="00760B38">
        <w:rPr>
          <w:rFonts w:ascii="微软雅黑" w:hAnsi="微软雅黑"/>
        </w:rPr>
        <w:t>POLIXIR REVIVE IDE</w:t>
      </w:r>
      <w:r w:rsidRPr="00760B38">
        <w:rPr>
          <w:rFonts w:ascii="微软雅黑" w:hAnsi="微软雅黑" w:hint="eastAsia"/>
        </w:rPr>
        <w:t>首创实现了部分决策环节零编码的开发方式，无需编码即可完成决策流图绘制和超参数调整</w:t>
      </w:r>
      <w:r w:rsidR="0010252D">
        <w:rPr>
          <w:rFonts w:ascii="微软雅黑" w:hAnsi="微软雅黑" w:hint="eastAsia"/>
        </w:rPr>
        <w:t>，</w:t>
      </w:r>
      <w:r w:rsidRPr="00760B38">
        <w:rPr>
          <w:rFonts w:ascii="微软雅黑" w:hAnsi="微软雅黑" w:hint="eastAsia"/>
        </w:rPr>
        <w:t>极大提升了开发效率。</w:t>
      </w:r>
    </w:p>
    <w:p w14:paraId="6BA47EF6" w14:textId="06730FEB" w:rsidR="00474AFB" w:rsidRDefault="00A039D7" w:rsidP="00B97D16">
      <w:pPr>
        <w:ind w:firstLine="420"/>
        <w:rPr>
          <w:rFonts w:ascii="微软雅黑" w:hAnsi="微软雅黑"/>
        </w:rPr>
      </w:pPr>
      <w:r w:rsidRPr="00760B38">
        <w:rPr>
          <w:rFonts w:ascii="微软雅黑" w:hAnsi="微软雅黑" w:hint="eastAsia"/>
        </w:rPr>
        <w:t>相比于</w:t>
      </w:r>
      <w:r w:rsidRPr="00760B38">
        <w:rPr>
          <w:rFonts w:ascii="微软雅黑" w:hAnsi="微软雅黑"/>
        </w:rPr>
        <w:t>文本</w:t>
      </w:r>
      <w:r w:rsidRPr="00760B38">
        <w:rPr>
          <w:rFonts w:ascii="微软雅黑" w:hAnsi="微软雅黑" w:hint="eastAsia"/>
        </w:rPr>
        <w:t>编码开发</w:t>
      </w:r>
      <w:r w:rsidR="0010252D">
        <w:rPr>
          <w:rFonts w:ascii="微软雅黑" w:hAnsi="微软雅黑" w:hint="eastAsia"/>
        </w:rPr>
        <w:t>方式</w:t>
      </w:r>
      <w:r w:rsidRPr="00760B38">
        <w:rPr>
          <w:rFonts w:ascii="微软雅黑" w:hAnsi="微软雅黑" w:hint="eastAsia"/>
        </w:rPr>
        <w:t>，在复杂业务场景下，</w:t>
      </w:r>
      <w:r w:rsidR="0010252D">
        <w:rPr>
          <w:rFonts w:ascii="微软雅黑" w:hAnsi="微软雅黑" w:hint="eastAsia"/>
        </w:rPr>
        <w:t>P</w:t>
      </w:r>
      <w:r w:rsidR="0010252D">
        <w:rPr>
          <w:rFonts w:ascii="微软雅黑" w:hAnsi="微软雅黑"/>
        </w:rPr>
        <w:t>OLIXIR REVIVE IDE</w:t>
      </w:r>
      <w:r w:rsidRPr="00760B38">
        <w:rPr>
          <w:rFonts w:ascii="微软雅黑" w:hAnsi="微软雅黑" w:hint="eastAsia"/>
        </w:rPr>
        <w:t>可提升至少5</w:t>
      </w:r>
      <w:r w:rsidRPr="00760B38">
        <w:rPr>
          <w:rFonts w:ascii="微软雅黑" w:hAnsi="微软雅黑"/>
        </w:rPr>
        <w:t>0</w:t>
      </w:r>
      <w:r w:rsidRPr="00760B38">
        <w:rPr>
          <w:rFonts w:ascii="微软雅黑" w:hAnsi="微软雅黑" w:hint="eastAsia"/>
        </w:rPr>
        <w:t>%的开发效率。</w:t>
      </w:r>
    </w:p>
    <w:p w14:paraId="7FF77312" w14:textId="7DB3893A" w:rsidR="00AC7311" w:rsidRPr="00760B38" w:rsidRDefault="00477807" w:rsidP="00FA74CA">
      <w:pPr>
        <w:ind w:firstLineChars="0" w:firstLine="0"/>
        <w:jc w:val="center"/>
        <w:rPr>
          <w:rFonts w:ascii="微软雅黑" w:hAnsi="微软雅黑"/>
        </w:rPr>
      </w:pPr>
      <w:r w:rsidRPr="00477807">
        <w:rPr>
          <w:rFonts w:ascii="微软雅黑" w:hAnsi="微软雅黑"/>
          <w:noProof/>
        </w:rPr>
        <w:drawing>
          <wp:inline distT="0" distB="0" distL="0" distR="0" wp14:anchorId="2ACCCC43" wp14:editId="52B6136E">
            <wp:extent cx="4932000" cy="3143515"/>
            <wp:effectExtent l="0" t="0" r="2540" b="0"/>
            <wp:docPr id="23" name="图片 14">
              <a:extLst xmlns:a="http://schemas.openxmlformats.org/drawingml/2006/main">
                <a:ext uri="{FF2B5EF4-FFF2-40B4-BE49-F238E27FC236}">
                  <a16:creationId xmlns:a16="http://schemas.microsoft.com/office/drawing/2014/main" id="{528ABB69-7E80-103A-0784-93E72655BE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id="{528ABB69-7E80-103A-0784-93E72655BE3C}"/>
                        </a:ext>
                      </a:extLst>
                    </pic:cNvPr>
                    <pic:cNvPicPr>
                      <a:picLocks noChangeAspect="1"/>
                    </pic:cNvPicPr>
                  </pic:nvPicPr>
                  <pic:blipFill>
                    <a:blip r:embed="rId12"/>
                    <a:stretch>
                      <a:fillRect/>
                    </a:stretch>
                  </pic:blipFill>
                  <pic:spPr>
                    <a:xfrm>
                      <a:off x="0" y="0"/>
                      <a:ext cx="4932000" cy="3143515"/>
                    </a:xfrm>
                    <a:prstGeom prst="rect">
                      <a:avLst/>
                    </a:prstGeom>
                  </pic:spPr>
                </pic:pic>
              </a:graphicData>
            </a:graphic>
          </wp:inline>
        </w:drawing>
      </w:r>
    </w:p>
    <w:p w14:paraId="53068102" w14:textId="01F01A89" w:rsidR="00AC7311" w:rsidRPr="00760B38" w:rsidRDefault="00A039D7" w:rsidP="00FA74CA">
      <w:pPr>
        <w:ind w:firstLineChars="0" w:firstLine="0"/>
        <w:jc w:val="center"/>
        <w:rPr>
          <w:rFonts w:ascii="微软雅黑" w:hAnsi="微软雅黑"/>
          <w:sz w:val="18"/>
          <w:szCs w:val="18"/>
        </w:rPr>
      </w:pPr>
      <w:r w:rsidRPr="00760B38">
        <w:rPr>
          <w:rFonts w:ascii="微软雅黑" w:hAnsi="微软雅黑" w:hint="eastAsia"/>
          <w:sz w:val="18"/>
          <w:szCs w:val="18"/>
        </w:rPr>
        <w:t>图1</w:t>
      </w:r>
      <w:r w:rsidR="00F57A7D">
        <w:rPr>
          <w:rFonts w:ascii="微软雅黑" w:hAnsi="微软雅黑"/>
          <w:sz w:val="18"/>
          <w:szCs w:val="18"/>
        </w:rPr>
        <w:t>-2-1</w:t>
      </w:r>
      <w:r w:rsidRPr="00760B38">
        <w:rPr>
          <w:rFonts w:ascii="微软雅黑" w:hAnsi="微软雅黑"/>
          <w:sz w:val="18"/>
          <w:szCs w:val="18"/>
        </w:rPr>
        <w:t xml:space="preserve">. </w:t>
      </w:r>
      <w:r w:rsidRPr="00760B38">
        <w:rPr>
          <w:rFonts w:ascii="微软雅黑" w:hAnsi="微软雅黑" w:hint="eastAsia"/>
          <w:sz w:val="18"/>
          <w:szCs w:val="18"/>
        </w:rPr>
        <w:t>提升开发效率</w:t>
      </w:r>
    </w:p>
    <w:p w14:paraId="6E34B810" w14:textId="0D0818A1" w:rsidR="00F57A7D" w:rsidRDefault="001B1846" w:rsidP="00CE050E">
      <w:pPr>
        <w:pStyle w:val="4"/>
        <w:ind w:leftChars="200" w:left="840" w:firstLineChars="0" w:hanging="420"/>
      </w:pPr>
      <w:r>
        <w:rPr>
          <w:rFonts w:hint="eastAsia"/>
        </w:rPr>
        <w:t>多辅助功能集成 一键直达</w:t>
      </w:r>
    </w:p>
    <w:p w14:paraId="0AA57FD4" w14:textId="02372509" w:rsidR="00F80CA0" w:rsidRDefault="00F80CA0" w:rsidP="00B97D16">
      <w:pPr>
        <w:ind w:firstLine="420"/>
        <w:rPr>
          <w:rFonts w:ascii="微软雅黑" w:hAnsi="微软雅黑"/>
        </w:rPr>
      </w:pPr>
      <w:r w:rsidRPr="00760B38">
        <w:rPr>
          <w:rFonts w:ascii="微软雅黑" w:hAnsi="微软雅黑"/>
        </w:rPr>
        <w:t>POLIXIR REVIVE ID</w:t>
      </w:r>
      <w:r w:rsidR="00D77682">
        <w:rPr>
          <w:rFonts w:ascii="微软雅黑" w:hAnsi="微软雅黑"/>
        </w:rPr>
        <w:t>E</w:t>
      </w:r>
      <w:r>
        <w:rPr>
          <w:rFonts w:ascii="微软雅黑" w:hAnsi="微软雅黑" w:hint="eastAsia"/>
        </w:rPr>
        <w:t>集成了开发环境检测、R</w:t>
      </w:r>
      <w:r>
        <w:rPr>
          <w:rFonts w:ascii="微软雅黑" w:hAnsi="微软雅黑"/>
        </w:rPr>
        <w:t>EVIVE SDK</w:t>
      </w:r>
      <w:r>
        <w:rPr>
          <w:rFonts w:ascii="微软雅黑" w:hAnsi="微软雅黑" w:hint="eastAsia"/>
        </w:rPr>
        <w:t>安装、</w:t>
      </w:r>
      <w:r w:rsidR="00E719E9">
        <w:rPr>
          <w:rFonts w:ascii="微软雅黑" w:hAnsi="微软雅黑" w:hint="eastAsia"/>
        </w:rPr>
        <w:t>R</w:t>
      </w:r>
      <w:r w:rsidR="00E719E9">
        <w:rPr>
          <w:rFonts w:ascii="微软雅黑" w:hAnsi="微软雅黑"/>
        </w:rPr>
        <w:t>EVIVE SDK D</w:t>
      </w:r>
      <w:r w:rsidR="00E719E9">
        <w:rPr>
          <w:rFonts w:ascii="微软雅黑" w:hAnsi="微软雅黑" w:hint="eastAsia"/>
        </w:rPr>
        <w:t>ocker、</w:t>
      </w:r>
      <w:r>
        <w:rPr>
          <w:rFonts w:ascii="微软雅黑" w:hAnsi="微软雅黑" w:hint="eastAsia"/>
        </w:rPr>
        <w:t>绘制决策流图、创建超参</w:t>
      </w:r>
      <w:r w:rsidR="00F011C5">
        <w:rPr>
          <w:rFonts w:ascii="微软雅黑" w:hAnsi="微软雅黑" w:hint="eastAsia"/>
        </w:rPr>
        <w:t>数</w:t>
      </w:r>
      <w:r>
        <w:rPr>
          <w:rFonts w:ascii="微软雅黑" w:hAnsi="微软雅黑" w:hint="eastAsia"/>
        </w:rPr>
        <w:t>配置文件、</w:t>
      </w:r>
      <w:r w:rsidR="00E719E9">
        <w:rPr>
          <w:rFonts w:ascii="微软雅黑" w:hAnsi="微软雅黑" w:hint="eastAsia"/>
        </w:rPr>
        <w:t>加载与管理日志、启动Tensor</w:t>
      </w:r>
      <w:r w:rsidR="00E719E9">
        <w:rPr>
          <w:rFonts w:ascii="微软雅黑" w:hAnsi="微软雅黑"/>
        </w:rPr>
        <w:t>Board</w:t>
      </w:r>
      <w:r w:rsidR="00E719E9">
        <w:rPr>
          <w:rFonts w:ascii="微软雅黑" w:hAnsi="微软雅黑" w:hint="eastAsia"/>
        </w:rPr>
        <w:t>面板、查看教学文档</w:t>
      </w:r>
      <w:r w:rsidR="006F5D62">
        <w:rPr>
          <w:rFonts w:ascii="微软雅黑" w:hAnsi="微软雅黑" w:hint="eastAsia"/>
        </w:rPr>
        <w:t>与</w:t>
      </w:r>
      <w:r w:rsidR="00E719E9">
        <w:rPr>
          <w:rFonts w:ascii="微软雅黑" w:hAnsi="微软雅黑" w:hint="eastAsia"/>
        </w:rPr>
        <w:t>视频等一系列功能，让开发者一键直达</w:t>
      </w:r>
      <w:r w:rsidR="006F5D62">
        <w:rPr>
          <w:rFonts w:ascii="微软雅黑" w:hAnsi="微软雅黑" w:hint="eastAsia"/>
        </w:rPr>
        <w:t>，快速开始</w:t>
      </w:r>
      <w:r w:rsidR="00E719E9">
        <w:rPr>
          <w:rFonts w:ascii="微软雅黑" w:hAnsi="微软雅黑" w:hint="eastAsia"/>
        </w:rPr>
        <w:t>。</w:t>
      </w:r>
    </w:p>
    <w:p w14:paraId="089B9B4A" w14:textId="520B0FD4" w:rsidR="000B704E" w:rsidRDefault="000B704E" w:rsidP="00EB6062">
      <w:pPr>
        <w:ind w:firstLineChars="0" w:firstLine="0"/>
        <w:jc w:val="center"/>
      </w:pPr>
      <w:r>
        <w:rPr>
          <w:noProof/>
        </w:rPr>
        <w:lastRenderedPageBreak/>
        <w:drawing>
          <wp:inline distT="0" distB="0" distL="0" distR="0" wp14:anchorId="0B8616B4" wp14:editId="4AF0E898">
            <wp:extent cx="1864783" cy="3011547"/>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6185"/>
                    <a:stretch/>
                  </pic:blipFill>
                  <pic:spPr bwMode="auto">
                    <a:xfrm>
                      <a:off x="0" y="0"/>
                      <a:ext cx="1868211" cy="3017083"/>
                    </a:xfrm>
                    <a:prstGeom prst="rect">
                      <a:avLst/>
                    </a:prstGeom>
                    <a:ln>
                      <a:noFill/>
                    </a:ln>
                    <a:extLst>
                      <a:ext uri="{53640926-AAD7-44D8-BBD7-CCE9431645EC}">
                        <a14:shadowObscured xmlns:a14="http://schemas.microsoft.com/office/drawing/2010/main"/>
                      </a:ext>
                    </a:extLst>
                  </pic:spPr>
                </pic:pic>
              </a:graphicData>
            </a:graphic>
          </wp:inline>
        </w:drawing>
      </w:r>
    </w:p>
    <w:p w14:paraId="61703B05" w14:textId="14C600C3" w:rsidR="000B704E" w:rsidRPr="00760B38" w:rsidRDefault="000B704E" w:rsidP="00EB6062">
      <w:pPr>
        <w:ind w:firstLineChars="0" w:firstLine="0"/>
        <w:jc w:val="center"/>
        <w:rPr>
          <w:rFonts w:ascii="微软雅黑" w:hAnsi="微软雅黑"/>
          <w:sz w:val="18"/>
          <w:szCs w:val="18"/>
        </w:rPr>
      </w:pPr>
      <w:r w:rsidRPr="00760B38">
        <w:rPr>
          <w:rFonts w:ascii="微软雅黑" w:hAnsi="微软雅黑" w:hint="eastAsia"/>
          <w:sz w:val="18"/>
          <w:szCs w:val="18"/>
        </w:rPr>
        <w:t>图1</w:t>
      </w:r>
      <w:r>
        <w:rPr>
          <w:rFonts w:ascii="微软雅黑" w:hAnsi="微软雅黑"/>
          <w:sz w:val="18"/>
          <w:szCs w:val="18"/>
        </w:rPr>
        <w:t>-2-2</w:t>
      </w:r>
      <w:r w:rsidRPr="00760B38">
        <w:rPr>
          <w:rFonts w:ascii="微软雅黑" w:hAnsi="微软雅黑"/>
          <w:sz w:val="18"/>
          <w:szCs w:val="18"/>
        </w:rPr>
        <w:t xml:space="preserve">. </w:t>
      </w:r>
      <w:r>
        <w:rPr>
          <w:rFonts w:ascii="微软雅黑" w:hAnsi="微软雅黑" w:hint="eastAsia"/>
          <w:sz w:val="18"/>
          <w:szCs w:val="18"/>
        </w:rPr>
        <w:t>集成多方功能</w:t>
      </w:r>
    </w:p>
    <w:p w14:paraId="3B901327" w14:textId="7A5D73E9" w:rsidR="00AC7311" w:rsidRPr="00760B38" w:rsidRDefault="00A039D7" w:rsidP="00CE050E">
      <w:pPr>
        <w:pStyle w:val="4"/>
        <w:ind w:leftChars="200" w:left="840" w:firstLineChars="0" w:hanging="420"/>
      </w:pPr>
      <w:r w:rsidRPr="00760B38">
        <w:rPr>
          <w:rFonts w:hint="eastAsia"/>
        </w:rPr>
        <w:t>零门槛实现业务逻辑与开发语言的精准转换</w:t>
      </w:r>
    </w:p>
    <w:p w14:paraId="213B8873" w14:textId="5702DC33" w:rsidR="00AC7311" w:rsidRPr="00760B38" w:rsidRDefault="00A039D7" w:rsidP="00B97D16">
      <w:pPr>
        <w:ind w:firstLine="420"/>
        <w:rPr>
          <w:rFonts w:ascii="微软雅黑" w:hAnsi="微软雅黑"/>
        </w:rPr>
      </w:pPr>
      <w:r w:rsidRPr="00760B38">
        <w:rPr>
          <w:rFonts w:ascii="微软雅黑" w:hAnsi="微软雅黑"/>
        </w:rPr>
        <w:t>POLIXIR REVIVE IDE</w:t>
      </w:r>
      <w:r w:rsidRPr="00760B38">
        <w:rPr>
          <w:rFonts w:ascii="微软雅黑" w:hAnsi="微软雅黑" w:hint="eastAsia"/>
        </w:rPr>
        <w:t>以可视化界面为主要操作面板，以拖拽、连线、点击为主要操作方式，创新</w:t>
      </w:r>
      <w:r w:rsidR="00B3352F">
        <w:rPr>
          <w:rFonts w:ascii="微软雅黑" w:hAnsi="微软雅黑" w:hint="eastAsia"/>
        </w:rPr>
        <w:t>地</w:t>
      </w:r>
      <w:r w:rsidRPr="00760B38">
        <w:rPr>
          <w:rFonts w:ascii="微软雅黑" w:hAnsi="微软雅黑" w:hint="eastAsia"/>
        </w:rPr>
        <w:t>降低了智能决策门槛，</w:t>
      </w:r>
      <w:r w:rsidR="00B3352F" w:rsidRPr="00760B38">
        <w:rPr>
          <w:rFonts w:ascii="微软雅黑" w:hAnsi="微软雅黑" w:hint="eastAsia"/>
        </w:rPr>
        <w:t>让更多业务人员</w:t>
      </w:r>
      <w:r w:rsidR="00B3352F">
        <w:rPr>
          <w:rFonts w:ascii="微软雅黑" w:hAnsi="微软雅黑" w:hint="eastAsia"/>
        </w:rPr>
        <w:t>轻松使用</w:t>
      </w:r>
      <w:r w:rsidR="00B3352F" w:rsidRPr="00760B38">
        <w:rPr>
          <w:rFonts w:ascii="微软雅黑" w:hAnsi="微软雅黑" w:hint="eastAsia"/>
        </w:rPr>
        <w:t>智能决策</w:t>
      </w:r>
      <w:r w:rsidR="00B3352F">
        <w:rPr>
          <w:rFonts w:ascii="微软雅黑" w:hAnsi="微软雅黑" w:hint="eastAsia"/>
        </w:rPr>
        <w:t>，释放智能决策的力量</w:t>
      </w:r>
      <w:r w:rsidRPr="00760B38">
        <w:rPr>
          <w:rFonts w:ascii="微软雅黑" w:hAnsi="微软雅黑" w:hint="eastAsia"/>
        </w:rPr>
        <w:t>。</w:t>
      </w:r>
    </w:p>
    <w:p w14:paraId="03EE6FFC" w14:textId="02DA5DFF" w:rsidR="00AC7311" w:rsidRPr="00760B38" w:rsidRDefault="00A039D7" w:rsidP="00B97D16">
      <w:pPr>
        <w:ind w:firstLine="420"/>
        <w:rPr>
          <w:rFonts w:ascii="微软雅黑" w:hAnsi="微软雅黑"/>
        </w:rPr>
      </w:pPr>
      <w:r w:rsidRPr="00760B38">
        <w:rPr>
          <w:rFonts w:ascii="微软雅黑" w:hAnsi="微软雅黑" w:hint="eastAsia"/>
        </w:rPr>
        <w:t>通过</w:t>
      </w:r>
      <w:r w:rsidRPr="00760B38">
        <w:rPr>
          <w:rFonts w:ascii="微软雅黑" w:hAnsi="微软雅黑"/>
        </w:rPr>
        <w:t>POLIXIR REVIVE IDE</w:t>
      </w:r>
      <w:r w:rsidRPr="00760B38">
        <w:rPr>
          <w:rFonts w:ascii="微软雅黑" w:hAnsi="微软雅黑" w:hint="eastAsia"/>
        </w:rPr>
        <w:t>，不同领域的专业人员</w:t>
      </w:r>
      <w:r w:rsidR="00F30284">
        <w:rPr>
          <w:rFonts w:ascii="微软雅黑" w:hAnsi="微软雅黑" w:hint="eastAsia"/>
        </w:rPr>
        <w:t>可以</w:t>
      </w:r>
      <w:r w:rsidRPr="00760B38">
        <w:rPr>
          <w:rFonts w:ascii="微软雅黑" w:hAnsi="微软雅黑" w:hint="eastAsia"/>
        </w:rPr>
        <w:t>专注于各自专项工作内容：</w:t>
      </w:r>
    </w:p>
    <w:p w14:paraId="6D4ABF9B" w14:textId="77777777" w:rsidR="00AC7311" w:rsidRPr="00760B38" w:rsidRDefault="00A039D7" w:rsidP="00FA74CA">
      <w:pPr>
        <w:pStyle w:val="af6"/>
        <w:numPr>
          <w:ilvl w:val="0"/>
          <w:numId w:val="7"/>
        </w:numPr>
        <w:ind w:leftChars="200" w:hangingChars="200"/>
        <w:rPr>
          <w:rFonts w:ascii="微软雅黑" w:hAnsi="微软雅黑"/>
        </w:rPr>
      </w:pPr>
      <w:r w:rsidRPr="00760B38">
        <w:rPr>
          <w:rFonts w:ascii="微软雅黑" w:hAnsi="微软雅黑" w:hint="eastAsia"/>
        </w:rPr>
        <w:t>业务人员可参与决策流图的绘制，既能降低沟通成本和业务理解偏差，又能提升决策模型与实际场景的贴合度，提高实际应用的准确性</w:t>
      </w:r>
    </w:p>
    <w:p w14:paraId="67A58BD3" w14:textId="27DB396D" w:rsidR="00AC7311" w:rsidRPr="00760B38" w:rsidRDefault="00A039D7" w:rsidP="00FA74CA">
      <w:pPr>
        <w:pStyle w:val="af6"/>
        <w:numPr>
          <w:ilvl w:val="0"/>
          <w:numId w:val="7"/>
        </w:numPr>
        <w:ind w:leftChars="200" w:hangingChars="200"/>
        <w:rPr>
          <w:rFonts w:ascii="微软雅黑" w:hAnsi="微软雅黑"/>
        </w:rPr>
      </w:pPr>
      <w:r w:rsidRPr="00760B38">
        <w:rPr>
          <w:rFonts w:ascii="微软雅黑" w:hAnsi="微软雅黑" w:hint="eastAsia"/>
        </w:rPr>
        <w:t>开发</w:t>
      </w:r>
      <w:r w:rsidR="00652B20">
        <w:rPr>
          <w:rFonts w:ascii="微软雅黑" w:hAnsi="微软雅黑" w:hint="eastAsia"/>
        </w:rPr>
        <w:t>者</w:t>
      </w:r>
      <w:r w:rsidRPr="00760B38">
        <w:rPr>
          <w:rFonts w:ascii="微软雅黑" w:hAnsi="微软雅黑" w:hint="eastAsia"/>
        </w:rPr>
        <w:t>可专注于算法、超参的优化，提升模型的效果</w:t>
      </w:r>
    </w:p>
    <w:p w14:paraId="54F21ADB" w14:textId="77777777" w:rsidR="00AC7311" w:rsidRPr="00760B38" w:rsidRDefault="00A039D7" w:rsidP="00EB6062">
      <w:pPr>
        <w:ind w:firstLineChars="0" w:firstLine="0"/>
        <w:jc w:val="center"/>
        <w:rPr>
          <w:rFonts w:ascii="微软雅黑" w:hAnsi="微软雅黑"/>
        </w:rPr>
      </w:pPr>
      <w:r w:rsidRPr="00760B38">
        <w:rPr>
          <w:rFonts w:ascii="微软雅黑" w:hAnsi="微软雅黑"/>
          <w:noProof/>
        </w:rPr>
        <w:drawing>
          <wp:inline distT="0" distB="0" distL="0" distR="0" wp14:anchorId="5A15C150" wp14:editId="65CE52D4">
            <wp:extent cx="4932000" cy="635792"/>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932000" cy="635792"/>
                    </a:xfrm>
                    <a:prstGeom prst="rect">
                      <a:avLst/>
                    </a:prstGeom>
                    <a:noFill/>
                    <a:ln>
                      <a:noFill/>
                    </a:ln>
                  </pic:spPr>
                </pic:pic>
              </a:graphicData>
            </a:graphic>
          </wp:inline>
        </w:drawing>
      </w:r>
    </w:p>
    <w:p w14:paraId="66FD3167" w14:textId="2C3A777A" w:rsidR="00AC7311" w:rsidRDefault="00A039D7" w:rsidP="00EB6062">
      <w:pPr>
        <w:ind w:firstLineChars="0" w:firstLine="0"/>
        <w:jc w:val="center"/>
        <w:rPr>
          <w:rFonts w:ascii="微软雅黑" w:hAnsi="微软雅黑"/>
          <w:sz w:val="18"/>
          <w:szCs w:val="18"/>
        </w:rPr>
      </w:pPr>
      <w:r w:rsidRPr="00760B38">
        <w:rPr>
          <w:rFonts w:ascii="微软雅黑" w:hAnsi="微软雅黑" w:hint="eastAsia"/>
          <w:sz w:val="18"/>
          <w:szCs w:val="18"/>
        </w:rPr>
        <w:t>图</w:t>
      </w:r>
      <w:r w:rsidR="00F57A7D">
        <w:rPr>
          <w:rFonts w:ascii="微软雅黑" w:hAnsi="微软雅黑" w:hint="eastAsia"/>
          <w:sz w:val="18"/>
          <w:szCs w:val="18"/>
        </w:rPr>
        <w:t>1</w:t>
      </w:r>
      <w:r w:rsidR="00F57A7D">
        <w:rPr>
          <w:rFonts w:ascii="微软雅黑" w:hAnsi="微软雅黑"/>
          <w:sz w:val="18"/>
          <w:szCs w:val="18"/>
        </w:rPr>
        <w:t>-2-</w:t>
      </w:r>
      <w:r w:rsidRPr="00760B38">
        <w:rPr>
          <w:rFonts w:ascii="微软雅黑" w:hAnsi="微软雅黑"/>
          <w:sz w:val="18"/>
          <w:szCs w:val="18"/>
        </w:rPr>
        <w:t xml:space="preserve">2. </w:t>
      </w:r>
      <w:r w:rsidRPr="00760B38">
        <w:rPr>
          <w:rFonts w:ascii="微软雅黑" w:hAnsi="微软雅黑" w:hint="eastAsia"/>
          <w:sz w:val="18"/>
          <w:szCs w:val="18"/>
        </w:rPr>
        <w:t>全流程参与人员</w:t>
      </w:r>
    </w:p>
    <w:p w14:paraId="1A5D2133" w14:textId="77777777" w:rsidR="00AC7311" w:rsidRPr="00760B38" w:rsidRDefault="00A039D7" w:rsidP="00CE050E">
      <w:pPr>
        <w:pStyle w:val="1"/>
        <w:numPr>
          <w:ilvl w:val="0"/>
          <w:numId w:val="15"/>
        </w:numPr>
        <w:ind w:leftChars="201" w:left="840" w:hangingChars="95" w:hanging="418"/>
        <w:rPr>
          <w:rFonts w:ascii="微软雅黑" w:hAnsi="微软雅黑"/>
        </w:rPr>
      </w:pPr>
      <w:bookmarkStart w:id="4" w:name="_Toc108716868"/>
      <w:r w:rsidRPr="00760B38">
        <w:rPr>
          <w:rFonts w:ascii="微软雅黑" w:hAnsi="微软雅黑"/>
        </w:rPr>
        <w:lastRenderedPageBreak/>
        <w:t>IDE</w:t>
      </w:r>
      <w:r w:rsidRPr="00760B38">
        <w:rPr>
          <w:rFonts w:ascii="微软雅黑" w:hAnsi="微软雅黑" w:hint="eastAsia"/>
        </w:rPr>
        <w:t>功能</w:t>
      </w:r>
      <w:bookmarkEnd w:id="4"/>
    </w:p>
    <w:p w14:paraId="4A3EF6FA" w14:textId="77777777" w:rsidR="00CE050E" w:rsidRPr="00CE050E" w:rsidRDefault="00CE050E" w:rsidP="00CE050E">
      <w:pPr>
        <w:pStyle w:val="af6"/>
        <w:keepNext/>
        <w:keepLines/>
        <w:numPr>
          <w:ilvl w:val="0"/>
          <w:numId w:val="5"/>
        </w:numPr>
        <w:spacing w:before="160" w:after="0" w:line="240" w:lineRule="auto"/>
        <w:ind w:firstLineChars="0"/>
        <w:outlineLvl w:val="1"/>
        <w:rPr>
          <w:rFonts w:ascii="微软雅黑" w:hAnsi="微软雅黑" w:cstheme="majorBidi"/>
          <w:vanish/>
          <w:color w:val="0B5294" w:themeColor="accent1" w:themeShade="BF"/>
          <w:sz w:val="32"/>
          <w:szCs w:val="28"/>
        </w:rPr>
      </w:pPr>
      <w:bookmarkStart w:id="5" w:name="_Toc108716869"/>
    </w:p>
    <w:p w14:paraId="54DC6595" w14:textId="1DCFDC31" w:rsidR="00283154" w:rsidRDefault="00283154" w:rsidP="00CE050E">
      <w:pPr>
        <w:pStyle w:val="2"/>
        <w:numPr>
          <w:ilvl w:val="1"/>
          <w:numId w:val="5"/>
        </w:numPr>
        <w:ind w:left="1050" w:hanging="630"/>
        <w:rPr>
          <w:rFonts w:ascii="微软雅黑" w:hAnsi="微软雅黑"/>
        </w:rPr>
      </w:pPr>
      <w:r>
        <w:rPr>
          <w:rFonts w:ascii="微软雅黑" w:hAnsi="微软雅黑" w:hint="eastAsia"/>
        </w:rPr>
        <w:t>注册与认证</w:t>
      </w:r>
      <w:bookmarkEnd w:id="5"/>
    </w:p>
    <w:p w14:paraId="00BCD764" w14:textId="77777777" w:rsidR="00901228" w:rsidRPr="00901228" w:rsidRDefault="00901228" w:rsidP="00B97D16">
      <w:pPr>
        <w:pStyle w:val="af6"/>
        <w:keepNext/>
        <w:keepLines/>
        <w:numPr>
          <w:ilvl w:val="0"/>
          <w:numId w:val="8"/>
        </w:numPr>
        <w:spacing w:before="80" w:after="0"/>
        <w:ind w:firstLine="480"/>
        <w:outlineLvl w:val="2"/>
        <w:rPr>
          <w:rFonts w:ascii="微软雅黑" w:hAnsi="微软雅黑" w:cstheme="majorBidi"/>
          <w:vanish/>
          <w:color w:val="0F6FC6" w:themeColor="accent1"/>
          <w:sz w:val="24"/>
          <w:szCs w:val="26"/>
        </w:rPr>
      </w:pPr>
    </w:p>
    <w:p w14:paraId="7A5BF9AD" w14:textId="77777777" w:rsidR="00901228" w:rsidRPr="00901228" w:rsidRDefault="00901228" w:rsidP="00B97D16">
      <w:pPr>
        <w:pStyle w:val="af6"/>
        <w:keepNext/>
        <w:keepLines/>
        <w:numPr>
          <w:ilvl w:val="0"/>
          <w:numId w:val="8"/>
        </w:numPr>
        <w:spacing w:before="80" w:after="0"/>
        <w:ind w:firstLine="480"/>
        <w:outlineLvl w:val="2"/>
        <w:rPr>
          <w:rFonts w:ascii="微软雅黑" w:hAnsi="微软雅黑" w:cstheme="majorBidi"/>
          <w:vanish/>
          <w:color w:val="0F6FC6" w:themeColor="accent1"/>
          <w:sz w:val="24"/>
          <w:szCs w:val="26"/>
        </w:rPr>
      </w:pPr>
    </w:p>
    <w:p w14:paraId="7D7B14EA" w14:textId="77777777" w:rsidR="00901228" w:rsidRPr="00901228" w:rsidRDefault="00901228" w:rsidP="00B97D16">
      <w:pPr>
        <w:pStyle w:val="af6"/>
        <w:keepNext/>
        <w:keepLines/>
        <w:numPr>
          <w:ilvl w:val="1"/>
          <w:numId w:val="8"/>
        </w:numPr>
        <w:spacing w:before="80" w:after="0"/>
        <w:ind w:firstLine="480"/>
        <w:outlineLvl w:val="2"/>
        <w:rPr>
          <w:rFonts w:ascii="微软雅黑" w:hAnsi="微软雅黑" w:cstheme="majorBidi"/>
          <w:vanish/>
          <w:color w:val="0F6FC6" w:themeColor="accent1"/>
          <w:sz w:val="24"/>
          <w:szCs w:val="26"/>
        </w:rPr>
      </w:pPr>
    </w:p>
    <w:p w14:paraId="136867EA" w14:textId="16FC2115" w:rsidR="00E46E20" w:rsidRDefault="00C33CD0" w:rsidP="00B97D16">
      <w:pPr>
        <w:ind w:firstLine="420"/>
        <w:rPr>
          <w:rFonts w:ascii="微软雅黑" w:hAnsi="微软雅黑"/>
        </w:rPr>
      </w:pPr>
      <w:r>
        <w:rPr>
          <w:rFonts w:ascii="微软雅黑" w:hAnsi="微软雅黑" w:hint="eastAsia"/>
        </w:rPr>
        <w:t>使用</w:t>
      </w:r>
      <w:r w:rsidRPr="00760B38">
        <w:rPr>
          <w:rFonts w:ascii="微软雅黑" w:hAnsi="微软雅黑" w:hint="eastAsia"/>
        </w:rPr>
        <w:t>POLIXIR REVIVE</w:t>
      </w:r>
      <w:r>
        <w:rPr>
          <w:rFonts w:ascii="微软雅黑" w:hAnsi="微软雅黑"/>
        </w:rPr>
        <w:t xml:space="preserve"> SDK</w:t>
      </w:r>
      <w:r>
        <w:rPr>
          <w:rFonts w:ascii="微软雅黑" w:hAnsi="微软雅黑" w:hint="eastAsia"/>
        </w:rPr>
        <w:t>进行强化学习训练，需要登录R</w:t>
      </w:r>
      <w:r>
        <w:rPr>
          <w:rFonts w:ascii="微软雅黑" w:hAnsi="微软雅黑"/>
        </w:rPr>
        <w:t>EVIVE SDK</w:t>
      </w:r>
      <w:r>
        <w:rPr>
          <w:rFonts w:ascii="微软雅黑" w:hAnsi="微软雅黑" w:hint="eastAsia"/>
        </w:rPr>
        <w:t>账号</w:t>
      </w:r>
      <w:r w:rsidR="002F57D4">
        <w:rPr>
          <w:rFonts w:ascii="微软雅黑" w:hAnsi="微软雅黑" w:hint="eastAsia"/>
        </w:rPr>
        <w:t>、配置认证文件且</w:t>
      </w:r>
      <w:r>
        <w:rPr>
          <w:rFonts w:ascii="微软雅黑" w:hAnsi="微软雅黑" w:hint="eastAsia"/>
        </w:rPr>
        <w:t>通过在线认证</w:t>
      </w:r>
      <w:r w:rsidR="0014017C">
        <w:rPr>
          <w:rFonts w:ascii="微软雅黑" w:hAnsi="微软雅黑" w:hint="eastAsia"/>
        </w:rPr>
        <w:t>，</w:t>
      </w:r>
      <w:r w:rsidR="009015ED">
        <w:rPr>
          <w:rFonts w:ascii="微软雅黑" w:hAnsi="微软雅黑" w:hint="eastAsia"/>
        </w:rPr>
        <w:t>任何一个</w:t>
      </w:r>
      <w:r w:rsidR="0014017C">
        <w:rPr>
          <w:rFonts w:ascii="微软雅黑" w:hAnsi="微软雅黑" w:hint="eastAsia"/>
        </w:rPr>
        <w:t>环节的缺失都会无法进行训练</w:t>
      </w:r>
      <w:r>
        <w:rPr>
          <w:rFonts w:ascii="微软雅黑" w:hAnsi="微软雅黑" w:hint="eastAsia"/>
        </w:rPr>
        <w:t>。</w:t>
      </w:r>
    </w:p>
    <w:p w14:paraId="27672E10" w14:textId="77DA914F" w:rsidR="00E46E20" w:rsidRPr="00760B38" w:rsidRDefault="00E46E20" w:rsidP="00CE050E">
      <w:pPr>
        <w:pStyle w:val="4"/>
        <w:ind w:leftChars="200" w:left="840" w:firstLineChars="0" w:hanging="420"/>
      </w:pPr>
      <w:r>
        <w:rPr>
          <w:rFonts w:hint="eastAsia"/>
        </w:rPr>
        <w:t xml:space="preserve">内嵌网页 </w:t>
      </w:r>
      <w:r w:rsidR="00843225">
        <w:rPr>
          <w:rFonts w:hint="eastAsia"/>
        </w:rPr>
        <w:t>快速注册</w:t>
      </w:r>
    </w:p>
    <w:p w14:paraId="6D4B6E27" w14:textId="69C6DBF7" w:rsidR="00C33CD0" w:rsidRDefault="00C33CD0" w:rsidP="00B97D16">
      <w:pPr>
        <w:ind w:firstLine="420"/>
        <w:rPr>
          <w:rFonts w:ascii="微软雅黑" w:hAnsi="微软雅黑"/>
        </w:rPr>
      </w:pPr>
      <w:r w:rsidRPr="00760B38">
        <w:rPr>
          <w:rFonts w:ascii="微软雅黑" w:hAnsi="微软雅黑" w:hint="eastAsia"/>
        </w:rPr>
        <w:t>POLIXIR REVIVE</w:t>
      </w:r>
      <w:r>
        <w:rPr>
          <w:rFonts w:ascii="微软雅黑" w:hAnsi="微软雅黑"/>
        </w:rPr>
        <w:t xml:space="preserve"> IDE</w:t>
      </w:r>
      <w:r>
        <w:rPr>
          <w:rFonts w:ascii="微软雅黑" w:hAnsi="微软雅黑" w:hint="eastAsia"/>
        </w:rPr>
        <w:t>支持直接通过插件访问revive</w:t>
      </w:r>
      <w:r>
        <w:rPr>
          <w:rFonts w:ascii="微软雅黑" w:hAnsi="微软雅黑"/>
        </w:rPr>
        <w:t>.cn</w:t>
      </w:r>
      <w:r>
        <w:rPr>
          <w:rFonts w:ascii="微软雅黑" w:hAnsi="微软雅黑" w:hint="eastAsia"/>
        </w:rPr>
        <w:t>，进行注册，获取账号。</w:t>
      </w:r>
    </w:p>
    <w:p w14:paraId="07B90D68" w14:textId="22502C23" w:rsidR="00C33CD0" w:rsidRDefault="00551186" w:rsidP="00EB6062">
      <w:pPr>
        <w:ind w:firstLineChars="0" w:firstLine="0"/>
        <w:jc w:val="center"/>
        <w:rPr>
          <w:rFonts w:ascii="微软雅黑" w:hAnsi="微软雅黑"/>
        </w:rPr>
      </w:pPr>
      <w:r>
        <w:rPr>
          <w:noProof/>
        </w:rPr>
        <w:drawing>
          <wp:inline distT="0" distB="0" distL="0" distR="0" wp14:anchorId="2F6A354E" wp14:editId="0E22E72C">
            <wp:extent cx="4932000" cy="3013472"/>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32000" cy="3013472"/>
                    </a:xfrm>
                    <a:prstGeom prst="rect">
                      <a:avLst/>
                    </a:prstGeom>
                  </pic:spPr>
                </pic:pic>
              </a:graphicData>
            </a:graphic>
          </wp:inline>
        </w:drawing>
      </w:r>
    </w:p>
    <w:p w14:paraId="78BA0989" w14:textId="0E4C475C" w:rsidR="002C7681" w:rsidRDefault="002C7681" w:rsidP="00EB6062">
      <w:pPr>
        <w:spacing w:line="240" w:lineRule="auto"/>
        <w:ind w:firstLineChars="0" w:firstLine="0"/>
        <w:jc w:val="center"/>
        <w:rPr>
          <w:rFonts w:ascii="微软雅黑" w:hAnsi="微软雅黑"/>
          <w:sz w:val="18"/>
          <w:szCs w:val="18"/>
        </w:rPr>
      </w:pPr>
      <w:r w:rsidRPr="00760B38">
        <w:rPr>
          <w:rFonts w:ascii="微软雅黑" w:hAnsi="微软雅黑" w:hint="eastAsia"/>
          <w:sz w:val="18"/>
          <w:szCs w:val="18"/>
        </w:rPr>
        <w:t>图</w:t>
      </w:r>
      <w:r>
        <w:rPr>
          <w:rFonts w:ascii="微软雅黑" w:hAnsi="微软雅黑"/>
          <w:sz w:val="18"/>
          <w:szCs w:val="18"/>
        </w:rPr>
        <w:t>2</w:t>
      </w:r>
      <w:r w:rsidRPr="00760B38">
        <w:rPr>
          <w:rFonts w:ascii="微软雅黑" w:hAnsi="微软雅黑"/>
          <w:sz w:val="18"/>
          <w:szCs w:val="18"/>
        </w:rPr>
        <w:t>-1</w:t>
      </w:r>
      <w:r>
        <w:rPr>
          <w:rFonts w:ascii="微软雅黑" w:hAnsi="微软雅黑"/>
          <w:sz w:val="18"/>
          <w:szCs w:val="18"/>
        </w:rPr>
        <w:t>-1</w:t>
      </w:r>
      <w:r w:rsidRPr="00760B38">
        <w:rPr>
          <w:rFonts w:ascii="微软雅黑" w:hAnsi="微软雅黑"/>
          <w:sz w:val="18"/>
          <w:szCs w:val="18"/>
        </w:rPr>
        <w:t xml:space="preserve">. </w:t>
      </w:r>
      <w:r>
        <w:rPr>
          <w:rFonts w:ascii="微软雅黑" w:hAnsi="微软雅黑" w:hint="eastAsia"/>
          <w:sz w:val="18"/>
          <w:szCs w:val="18"/>
        </w:rPr>
        <w:t>账号注册</w:t>
      </w:r>
    </w:p>
    <w:p w14:paraId="30003A84" w14:textId="34C4DDED" w:rsidR="002758A9" w:rsidRPr="00AD1516" w:rsidRDefault="002758A9" w:rsidP="00CE050E">
      <w:pPr>
        <w:pStyle w:val="4"/>
        <w:ind w:leftChars="200" w:left="840" w:firstLineChars="0" w:hanging="420"/>
      </w:pPr>
      <w:r>
        <w:rPr>
          <w:rFonts w:hint="eastAsia"/>
        </w:rPr>
        <w:t>多种方式 一键认证</w:t>
      </w:r>
    </w:p>
    <w:p w14:paraId="0670C29F" w14:textId="396E139C" w:rsidR="002758A9" w:rsidRDefault="002758A9" w:rsidP="00B97D16">
      <w:pPr>
        <w:ind w:firstLine="420"/>
        <w:rPr>
          <w:rFonts w:ascii="微软雅黑" w:hAnsi="微软雅黑"/>
        </w:rPr>
      </w:pPr>
      <w:r w:rsidRPr="00760B38">
        <w:rPr>
          <w:rFonts w:ascii="微软雅黑" w:hAnsi="微软雅黑" w:hint="eastAsia"/>
        </w:rPr>
        <w:t>POLIXIR REVIVE</w:t>
      </w:r>
      <w:r>
        <w:rPr>
          <w:rFonts w:ascii="微软雅黑" w:hAnsi="微软雅黑"/>
        </w:rPr>
        <w:t xml:space="preserve"> IDE</w:t>
      </w:r>
      <w:r w:rsidR="00873D24">
        <w:rPr>
          <w:rFonts w:ascii="微软雅黑" w:hAnsi="微软雅黑" w:hint="eastAsia"/>
        </w:rPr>
        <w:t>提供</w:t>
      </w:r>
      <w:r>
        <w:rPr>
          <w:rFonts w:ascii="微软雅黑" w:hAnsi="微软雅黑" w:hint="eastAsia"/>
        </w:rPr>
        <w:t>账号、邮箱、手机号码三种方式</w:t>
      </w:r>
      <w:r w:rsidR="00D436E4">
        <w:rPr>
          <w:rFonts w:ascii="微软雅黑" w:hAnsi="微软雅黑" w:hint="eastAsia"/>
        </w:rPr>
        <w:t>进行</w:t>
      </w:r>
      <w:r>
        <w:rPr>
          <w:rFonts w:ascii="微软雅黑" w:hAnsi="微软雅黑" w:hint="eastAsia"/>
        </w:rPr>
        <w:t>认证，无需配置</w:t>
      </w:r>
      <w:r w:rsidR="001A2749">
        <w:rPr>
          <w:rFonts w:ascii="微软雅黑" w:hAnsi="微软雅黑" w:hint="eastAsia"/>
        </w:rPr>
        <w:t>认证</w:t>
      </w:r>
      <w:r>
        <w:rPr>
          <w:rFonts w:ascii="微软雅黑" w:hAnsi="微软雅黑" w:hint="eastAsia"/>
        </w:rPr>
        <w:t>文件，一键</w:t>
      </w:r>
      <w:r w:rsidR="00D436E4">
        <w:rPr>
          <w:rFonts w:ascii="微软雅黑" w:hAnsi="微软雅黑" w:hint="eastAsia"/>
        </w:rPr>
        <w:t>快速</w:t>
      </w:r>
      <w:r>
        <w:rPr>
          <w:rFonts w:ascii="微软雅黑" w:hAnsi="微软雅黑" w:hint="eastAsia"/>
        </w:rPr>
        <w:t>完成</w:t>
      </w:r>
      <w:r w:rsidR="00D436E4">
        <w:rPr>
          <w:rFonts w:ascii="微软雅黑" w:hAnsi="微软雅黑" w:hint="eastAsia"/>
        </w:rPr>
        <w:t>认证配置</w:t>
      </w:r>
      <w:r>
        <w:rPr>
          <w:rFonts w:ascii="微软雅黑" w:hAnsi="微软雅黑" w:hint="eastAsia"/>
        </w:rPr>
        <w:t>。</w:t>
      </w:r>
    </w:p>
    <w:p w14:paraId="7FC73EEF" w14:textId="77777777" w:rsidR="002758A9" w:rsidRDefault="002758A9" w:rsidP="00EB6062">
      <w:pPr>
        <w:ind w:firstLineChars="0" w:firstLine="0"/>
        <w:jc w:val="center"/>
      </w:pPr>
      <w:r>
        <w:rPr>
          <w:noProof/>
        </w:rPr>
        <w:lastRenderedPageBreak/>
        <w:drawing>
          <wp:inline distT="0" distB="0" distL="0" distR="0" wp14:anchorId="6A7E086C" wp14:editId="4E8258A4">
            <wp:extent cx="4932000" cy="2183357"/>
            <wp:effectExtent l="0" t="0" r="254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32000" cy="2183357"/>
                    </a:xfrm>
                    <a:prstGeom prst="rect">
                      <a:avLst/>
                    </a:prstGeom>
                  </pic:spPr>
                </pic:pic>
              </a:graphicData>
            </a:graphic>
          </wp:inline>
        </w:drawing>
      </w:r>
    </w:p>
    <w:p w14:paraId="19C660D8" w14:textId="43A9B2B0" w:rsidR="002758A9" w:rsidRDefault="002758A9" w:rsidP="00EB6062">
      <w:pPr>
        <w:spacing w:line="240" w:lineRule="auto"/>
        <w:ind w:firstLineChars="0" w:firstLine="0"/>
        <w:jc w:val="center"/>
        <w:rPr>
          <w:rFonts w:ascii="微软雅黑" w:hAnsi="微软雅黑"/>
          <w:sz w:val="18"/>
          <w:szCs w:val="18"/>
        </w:rPr>
      </w:pPr>
      <w:r w:rsidRPr="00760B38">
        <w:rPr>
          <w:rFonts w:ascii="微软雅黑" w:hAnsi="微软雅黑" w:hint="eastAsia"/>
          <w:sz w:val="18"/>
          <w:szCs w:val="18"/>
        </w:rPr>
        <w:t>图</w:t>
      </w:r>
      <w:r>
        <w:rPr>
          <w:rFonts w:ascii="微软雅黑" w:hAnsi="微软雅黑"/>
          <w:sz w:val="18"/>
          <w:szCs w:val="18"/>
        </w:rPr>
        <w:t>2</w:t>
      </w:r>
      <w:r w:rsidRPr="00760B38">
        <w:rPr>
          <w:rFonts w:ascii="微软雅黑" w:hAnsi="微软雅黑"/>
          <w:sz w:val="18"/>
          <w:szCs w:val="18"/>
        </w:rPr>
        <w:t>-1</w:t>
      </w:r>
      <w:r>
        <w:rPr>
          <w:rFonts w:ascii="微软雅黑" w:hAnsi="微软雅黑"/>
          <w:sz w:val="18"/>
          <w:szCs w:val="18"/>
        </w:rPr>
        <w:t>-</w:t>
      </w:r>
      <w:r w:rsidR="006D4AE4">
        <w:rPr>
          <w:rFonts w:ascii="微软雅黑" w:hAnsi="微软雅黑"/>
          <w:sz w:val="18"/>
          <w:szCs w:val="18"/>
        </w:rPr>
        <w:t>2</w:t>
      </w:r>
      <w:r w:rsidRPr="00760B38">
        <w:rPr>
          <w:rFonts w:ascii="微软雅黑" w:hAnsi="微软雅黑"/>
          <w:sz w:val="18"/>
          <w:szCs w:val="18"/>
        </w:rPr>
        <w:t xml:space="preserve">. </w:t>
      </w:r>
      <w:r>
        <w:rPr>
          <w:rFonts w:ascii="微软雅黑" w:hAnsi="微软雅黑" w:hint="eastAsia"/>
          <w:sz w:val="18"/>
          <w:szCs w:val="18"/>
        </w:rPr>
        <w:t>在线认证</w:t>
      </w:r>
    </w:p>
    <w:p w14:paraId="69BFE8AC" w14:textId="7E7D986A" w:rsidR="00AD1516" w:rsidRPr="00760B38" w:rsidRDefault="00AF3CFB" w:rsidP="00CE050E">
      <w:pPr>
        <w:pStyle w:val="4"/>
        <w:ind w:leftChars="200" w:left="840" w:firstLineChars="0" w:hanging="420"/>
      </w:pPr>
      <w:r>
        <w:rPr>
          <w:rFonts w:hint="eastAsia"/>
        </w:rPr>
        <w:t>自动登录 灵活切换</w:t>
      </w:r>
      <w:r w:rsidR="00E70960">
        <w:rPr>
          <w:rFonts w:hint="eastAsia"/>
        </w:rPr>
        <w:t>账号</w:t>
      </w:r>
    </w:p>
    <w:p w14:paraId="54F8E35E" w14:textId="77413C2D" w:rsidR="007253E9" w:rsidRPr="0095759B" w:rsidRDefault="00C33CD0" w:rsidP="00B97D16">
      <w:pPr>
        <w:ind w:firstLine="420"/>
        <w:rPr>
          <w:rFonts w:ascii="微软雅黑" w:hAnsi="微软雅黑"/>
        </w:rPr>
      </w:pPr>
      <w:r>
        <w:rPr>
          <w:rFonts w:ascii="微软雅黑" w:hAnsi="微软雅黑" w:hint="eastAsia"/>
        </w:rPr>
        <w:t>如果已经拥有账号信息并且</w:t>
      </w:r>
      <w:r w:rsidR="005848E0">
        <w:rPr>
          <w:rFonts w:ascii="微软雅黑" w:hAnsi="微软雅黑" w:hint="eastAsia"/>
        </w:rPr>
        <w:t>曾经</w:t>
      </w:r>
      <w:r>
        <w:rPr>
          <w:rFonts w:ascii="微软雅黑" w:hAnsi="微软雅黑" w:hint="eastAsia"/>
        </w:rPr>
        <w:t>认证</w:t>
      </w:r>
      <w:r w:rsidR="005848E0">
        <w:rPr>
          <w:rFonts w:ascii="微软雅黑" w:hAnsi="微软雅黑" w:hint="eastAsia"/>
        </w:rPr>
        <w:t>通过</w:t>
      </w:r>
      <w:r>
        <w:rPr>
          <w:rFonts w:ascii="微软雅黑" w:hAnsi="微软雅黑" w:hint="eastAsia"/>
        </w:rPr>
        <w:t>，</w:t>
      </w:r>
      <w:r w:rsidR="002758A9">
        <w:rPr>
          <w:rFonts w:ascii="微软雅黑" w:hAnsi="微软雅黑" w:hint="eastAsia"/>
        </w:rPr>
        <w:t>在账号认证有效期内，</w:t>
      </w:r>
      <w:r>
        <w:rPr>
          <w:rFonts w:ascii="微软雅黑" w:hAnsi="微软雅黑" w:hint="eastAsia"/>
        </w:rPr>
        <w:t>插件会读取历史注册信息，自动登录。</w:t>
      </w:r>
      <w:r w:rsidR="007253E9">
        <w:rPr>
          <w:rFonts w:ascii="微软雅黑" w:hAnsi="微软雅黑" w:hint="eastAsia"/>
        </w:rPr>
        <w:t>如果需要进行账号的切换，可直接进行</w:t>
      </w:r>
      <w:r w:rsidR="00E70960">
        <w:rPr>
          <w:rFonts w:ascii="微软雅黑" w:hAnsi="微软雅黑" w:hint="eastAsia"/>
        </w:rPr>
        <w:t>再次</w:t>
      </w:r>
      <w:r w:rsidR="007253E9">
        <w:rPr>
          <w:rFonts w:ascii="微软雅黑" w:hAnsi="微软雅黑" w:hint="eastAsia"/>
        </w:rPr>
        <w:t>认证。</w:t>
      </w:r>
    </w:p>
    <w:p w14:paraId="2631ED95" w14:textId="6302CE1D" w:rsidR="00283154" w:rsidRDefault="00283154" w:rsidP="00CE050E">
      <w:pPr>
        <w:pStyle w:val="2"/>
        <w:numPr>
          <w:ilvl w:val="1"/>
          <w:numId w:val="5"/>
        </w:numPr>
        <w:ind w:left="1050" w:hanging="630"/>
        <w:rPr>
          <w:rFonts w:ascii="微软雅黑" w:hAnsi="微软雅黑"/>
        </w:rPr>
      </w:pPr>
      <w:bookmarkStart w:id="6" w:name="_Toc108716870"/>
      <w:r>
        <w:rPr>
          <w:rFonts w:ascii="微软雅黑" w:hAnsi="微软雅黑" w:hint="eastAsia"/>
        </w:rPr>
        <w:t>检测与安装</w:t>
      </w:r>
      <w:bookmarkEnd w:id="6"/>
    </w:p>
    <w:p w14:paraId="6BA7342B" w14:textId="512AC363" w:rsidR="005C1966" w:rsidRDefault="007A0902" w:rsidP="00B97D16">
      <w:pPr>
        <w:ind w:firstLine="420"/>
        <w:rPr>
          <w:rFonts w:ascii="微软雅黑" w:hAnsi="微软雅黑"/>
        </w:rPr>
      </w:pPr>
      <w:r>
        <w:rPr>
          <w:rFonts w:ascii="微软雅黑" w:hAnsi="微软雅黑" w:hint="eastAsia"/>
        </w:rPr>
        <w:t>作为强化学习的第一</w:t>
      </w:r>
      <w:r w:rsidR="00F30284">
        <w:rPr>
          <w:rFonts w:ascii="微软雅黑" w:hAnsi="微软雅黑" w:hint="eastAsia"/>
        </w:rPr>
        <w:t>个环节</w:t>
      </w:r>
      <w:r>
        <w:rPr>
          <w:rFonts w:ascii="微软雅黑" w:hAnsi="微软雅黑" w:hint="eastAsia"/>
        </w:rPr>
        <w:t>，开发环境的部署与软件工具包的安装常常需要耗费不少时间。</w:t>
      </w:r>
    </w:p>
    <w:p w14:paraId="33E50E97" w14:textId="5D78B392" w:rsidR="009D287F" w:rsidRDefault="009D287F" w:rsidP="00B97D16">
      <w:pPr>
        <w:ind w:firstLine="420"/>
        <w:rPr>
          <w:rFonts w:ascii="微软雅黑" w:hAnsi="微软雅黑"/>
        </w:rPr>
      </w:pPr>
      <w:r w:rsidRPr="00760B38">
        <w:rPr>
          <w:rFonts w:ascii="微软雅黑" w:hAnsi="微软雅黑" w:hint="eastAsia"/>
        </w:rPr>
        <w:t>POLIXIR REVIVE</w:t>
      </w:r>
      <w:r>
        <w:rPr>
          <w:rFonts w:ascii="微软雅黑" w:hAnsi="微软雅黑"/>
        </w:rPr>
        <w:t xml:space="preserve"> SDK</w:t>
      </w:r>
      <w:r>
        <w:rPr>
          <w:rFonts w:ascii="微软雅黑" w:hAnsi="微软雅黑" w:hint="eastAsia"/>
        </w:rPr>
        <w:t>作为强化学习开发工具包，需要</w:t>
      </w:r>
      <w:r w:rsidR="003F54B6">
        <w:rPr>
          <w:rFonts w:ascii="微软雅黑" w:hAnsi="微软雅黑" w:hint="eastAsia"/>
        </w:rPr>
        <w:t>以下</w:t>
      </w:r>
      <w:r>
        <w:rPr>
          <w:rFonts w:ascii="微软雅黑" w:hAnsi="微软雅黑" w:hint="eastAsia"/>
        </w:rPr>
        <w:t>的环境支撑：</w:t>
      </w:r>
    </w:p>
    <w:p w14:paraId="756D7D5C" w14:textId="77777777" w:rsidR="009D287F" w:rsidRPr="009209D0" w:rsidRDefault="009D287F" w:rsidP="00FA74CA">
      <w:pPr>
        <w:pStyle w:val="af6"/>
        <w:numPr>
          <w:ilvl w:val="0"/>
          <w:numId w:val="14"/>
        </w:numPr>
        <w:ind w:leftChars="200" w:left="944" w:hangingChars="291" w:hanging="524"/>
        <w:rPr>
          <w:rFonts w:ascii="微软雅黑" w:hAnsi="微软雅黑"/>
          <w:sz w:val="18"/>
          <w:szCs w:val="18"/>
        </w:rPr>
      </w:pPr>
      <w:r w:rsidRPr="009209D0">
        <w:rPr>
          <w:rFonts w:ascii="微软雅黑" w:hAnsi="微软雅黑"/>
          <w:sz w:val="18"/>
          <w:szCs w:val="18"/>
        </w:rPr>
        <w:t>Linux x86_64</w:t>
      </w:r>
    </w:p>
    <w:p w14:paraId="046F2FB5" w14:textId="77777777" w:rsidR="009D287F" w:rsidRPr="009209D0" w:rsidRDefault="009D287F" w:rsidP="00FA74CA">
      <w:pPr>
        <w:pStyle w:val="af6"/>
        <w:numPr>
          <w:ilvl w:val="0"/>
          <w:numId w:val="14"/>
        </w:numPr>
        <w:ind w:leftChars="200" w:left="944" w:hangingChars="291" w:hanging="524"/>
        <w:rPr>
          <w:rFonts w:ascii="微软雅黑" w:hAnsi="微软雅黑"/>
          <w:sz w:val="18"/>
          <w:szCs w:val="18"/>
        </w:rPr>
      </w:pPr>
      <w:r w:rsidRPr="009209D0">
        <w:rPr>
          <w:rFonts w:ascii="微软雅黑" w:hAnsi="微软雅黑"/>
          <w:sz w:val="18"/>
          <w:szCs w:val="18"/>
        </w:rPr>
        <w:t>Python: v3.7.0+ / v3.8.0+ / v3.9.0+</w:t>
      </w:r>
    </w:p>
    <w:p w14:paraId="3885DAD7" w14:textId="1270AA0D" w:rsidR="009D287F" w:rsidRDefault="009D287F" w:rsidP="00FA74CA">
      <w:pPr>
        <w:pStyle w:val="af6"/>
        <w:numPr>
          <w:ilvl w:val="0"/>
          <w:numId w:val="14"/>
        </w:numPr>
        <w:ind w:leftChars="200" w:left="944" w:hangingChars="291" w:hanging="524"/>
        <w:rPr>
          <w:rFonts w:ascii="微软雅黑" w:hAnsi="微软雅黑"/>
          <w:sz w:val="18"/>
          <w:szCs w:val="18"/>
        </w:rPr>
      </w:pPr>
      <w:r w:rsidRPr="009209D0">
        <w:rPr>
          <w:rFonts w:ascii="微软雅黑" w:hAnsi="微软雅黑"/>
          <w:sz w:val="18"/>
          <w:szCs w:val="18"/>
        </w:rPr>
        <w:t>CUDA Toolkit (</w:t>
      </w:r>
      <w:r w:rsidR="00846ED4">
        <w:rPr>
          <w:rFonts w:ascii="微软雅黑" w:hAnsi="微软雅黑" w:hint="eastAsia"/>
          <w:sz w:val="18"/>
          <w:szCs w:val="18"/>
        </w:rPr>
        <w:t>仅</w:t>
      </w:r>
      <w:r w:rsidRPr="009209D0">
        <w:rPr>
          <w:rFonts w:ascii="微软雅黑" w:hAnsi="微软雅黑"/>
          <w:sz w:val="18"/>
          <w:szCs w:val="18"/>
        </w:rPr>
        <w:t xml:space="preserve">NVIDIA CUDA GPU </w:t>
      </w:r>
      <w:r w:rsidR="00846ED4">
        <w:rPr>
          <w:rFonts w:ascii="微软雅黑" w:hAnsi="微软雅黑" w:hint="eastAsia"/>
          <w:sz w:val="18"/>
          <w:szCs w:val="18"/>
        </w:rPr>
        <w:t>设备需要</w:t>
      </w:r>
      <w:r w:rsidRPr="009209D0">
        <w:rPr>
          <w:rFonts w:ascii="微软雅黑" w:hAnsi="微软雅黑"/>
          <w:sz w:val="18"/>
          <w:szCs w:val="18"/>
        </w:rPr>
        <w:t>)</w:t>
      </w:r>
    </w:p>
    <w:p w14:paraId="7DAA218C" w14:textId="6A6F0A10" w:rsidR="002335B0" w:rsidRPr="009209D0" w:rsidRDefault="007A0902" w:rsidP="00B97D16">
      <w:pPr>
        <w:ind w:firstLine="420"/>
        <w:rPr>
          <w:rFonts w:ascii="微软雅黑" w:hAnsi="微软雅黑"/>
        </w:rPr>
      </w:pPr>
      <w:r>
        <w:rPr>
          <w:rFonts w:ascii="微软雅黑" w:hAnsi="微软雅黑" w:hint="eastAsia"/>
        </w:rPr>
        <w:t>为了降低强化学习的门槛，减少开发</w:t>
      </w:r>
      <w:r w:rsidR="00652B20">
        <w:rPr>
          <w:rFonts w:ascii="微软雅黑" w:hAnsi="微软雅黑" w:hint="eastAsia"/>
        </w:rPr>
        <w:t>者</w:t>
      </w:r>
      <w:r>
        <w:rPr>
          <w:rFonts w:ascii="微软雅黑" w:hAnsi="微软雅黑" w:hint="eastAsia"/>
        </w:rPr>
        <w:t>在</w:t>
      </w:r>
      <w:r w:rsidR="00846ED4">
        <w:rPr>
          <w:rFonts w:ascii="微软雅黑" w:hAnsi="微软雅黑" w:hint="eastAsia"/>
        </w:rPr>
        <w:t>配置开发</w:t>
      </w:r>
      <w:r>
        <w:rPr>
          <w:rFonts w:ascii="微软雅黑" w:hAnsi="微软雅黑" w:hint="eastAsia"/>
        </w:rPr>
        <w:t>环境和工具上的时间</w:t>
      </w:r>
      <w:r w:rsidR="009209D0">
        <w:rPr>
          <w:rFonts w:ascii="微软雅黑" w:hAnsi="微软雅黑" w:hint="eastAsia"/>
        </w:rPr>
        <w:t>，专注于算法开发与研究</w:t>
      </w:r>
      <w:r>
        <w:rPr>
          <w:rFonts w:ascii="微软雅黑" w:hAnsi="微软雅黑" w:hint="eastAsia"/>
        </w:rPr>
        <w:t>，</w:t>
      </w:r>
      <w:r w:rsidR="009209D0" w:rsidRPr="00760B38">
        <w:rPr>
          <w:rFonts w:ascii="微软雅黑" w:hAnsi="微软雅黑" w:hint="eastAsia"/>
        </w:rPr>
        <w:t>POLIXIR REVIVE</w:t>
      </w:r>
      <w:r w:rsidR="009209D0">
        <w:rPr>
          <w:rFonts w:ascii="微软雅黑" w:hAnsi="微软雅黑"/>
        </w:rPr>
        <w:t xml:space="preserve"> IDE</w:t>
      </w:r>
      <w:r w:rsidR="009209D0">
        <w:rPr>
          <w:rFonts w:ascii="微软雅黑" w:hAnsi="微软雅黑" w:hint="eastAsia"/>
        </w:rPr>
        <w:t>集成了开发环境检测、S</w:t>
      </w:r>
      <w:r w:rsidR="009209D0">
        <w:rPr>
          <w:rFonts w:ascii="微软雅黑" w:hAnsi="微软雅黑"/>
        </w:rPr>
        <w:t>DK</w:t>
      </w:r>
      <w:r w:rsidR="009209D0">
        <w:rPr>
          <w:rFonts w:ascii="微软雅黑" w:hAnsi="微软雅黑" w:hint="eastAsia"/>
        </w:rPr>
        <w:t>安装、S</w:t>
      </w:r>
      <w:r w:rsidR="009209D0">
        <w:rPr>
          <w:rFonts w:ascii="微软雅黑" w:hAnsi="微软雅黑"/>
        </w:rPr>
        <w:t>DK D</w:t>
      </w:r>
      <w:r w:rsidR="009209D0">
        <w:rPr>
          <w:rFonts w:ascii="微软雅黑" w:hAnsi="微软雅黑" w:hint="eastAsia"/>
        </w:rPr>
        <w:t>ocker</w:t>
      </w:r>
      <w:r w:rsidR="00621AD5">
        <w:rPr>
          <w:rFonts w:ascii="微软雅黑" w:hAnsi="微软雅黑" w:hint="eastAsia"/>
        </w:rPr>
        <w:t>等工具</w:t>
      </w:r>
      <w:r w:rsidR="00347391">
        <w:rPr>
          <w:rFonts w:ascii="微软雅黑" w:hAnsi="微软雅黑" w:hint="eastAsia"/>
        </w:rPr>
        <w:t>和资源</w:t>
      </w:r>
      <w:r w:rsidR="009209D0">
        <w:rPr>
          <w:rFonts w:ascii="微软雅黑" w:hAnsi="微软雅黑" w:hint="eastAsia"/>
        </w:rPr>
        <w:t>。</w:t>
      </w:r>
    </w:p>
    <w:p w14:paraId="7A1DEB30" w14:textId="77777777" w:rsidR="009B7E2C" w:rsidRPr="009B7E2C" w:rsidRDefault="009B7E2C" w:rsidP="00B97D16">
      <w:pPr>
        <w:pStyle w:val="af6"/>
        <w:keepNext/>
        <w:keepLines/>
        <w:numPr>
          <w:ilvl w:val="1"/>
          <w:numId w:val="8"/>
        </w:numPr>
        <w:spacing w:before="80" w:after="0"/>
        <w:ind w:firstLine="480"/>
        <w:outlineLvl w:val="2"/>
        <w:rPr>
          <w:rFonts w:ascii="微软雅黑" w:hAnsi="微软雅黑" w:cstheme="majorBidi"/>
          <w:vanish/>
          <w:color w:val="0F6FC6" w:themeColor="accent1"/>
          <w:sz w:val="24"/>
          <w:szCs w:val="26"/>
        </w:rPr>
      </w:pPr>
    </w:p>
    <w:p w14:paraId="0CA540A2" w14:textId="41220F1D" w:rsidR="00CA15FB" w:rsidRPr="00AD1516" w:rsidRDefault="003878AA" w:rsidP="00CE050E">
      <w:pPr>
        <w:pStyle w:val="4"/>
        <w:ind w:leftChars="200" w:left="840" w:firstLineChars="0" w:hanging="420"/>
      </w:pPr>
      <w:r>
        <w:rPr>
          <w:rFonts w:hint="eastAsia"/>
        </w:rPr>
        <w:t>开发环境</w:t>
      </w:r>
      <w:r w:rsidR="00670F5F">
        <w:rPr>
          <w:rFonts w:hint="eastAsia"/>
        </w:rPr>
        <w:t>一键检测</w:t>
      </w:r>
    </w:p>
    <w:p w14:paraId="4406D5B5" w14:textId="07BB9D97" w:rsidR="00C61D35" w:rsidRDefault="00C61D35" w:rsidP="00B97D16">
      <w:pPr>
        <w:ind w:firstLine="420"/>
        <w:rPr>
          <w:rFonts w:ascii="微软雅黑" w:hAnsi="微软雅黑"/>
        </w:rPr>
      </w:pPr>
      <w:r w:rsidRPr="00760B38">
        <w:rPr>
          <w:rFonts w:ascii="微软雅黑" w:hAnsi="微软雅黑" w:hint="eastAsia"/>
        </w:rPr>
        <w:t>POLIXIR REVIVE</w:t>
      </w:r>
      <w:r>
        <w:rPr>
          <w:rFonts w:ascii="微软雅黑" w:hAnsi="微软雅黑"/>
        </w:rPr>
        <w:t xml:space="preserve"> IDE</w:t>
      </w:r>
      <w:r>
        <w:rPr>
          <w:rFonts w:ascii="微软雅黑" w:hAnsi="微软雅黑" w:hint="eastAsia"/>
        </w:rPr>
        <w:t>提供了开发环境的检测工具</w:t>
      </w:r>
      <w:r w:rsidR="005446DF">
        <w:rPr>
          <w:rFonts w:ascii="微软雅黑" w:hAnsi="微软雅黑" w:hint="eastAsia"/>
        </w:rPr>
        <w:t>，</w:t>
      </w:r>
      <w:r w:rsidR="00D02212">
        <w:rPr>
          <w:rFonts w:ascii="微软雅黑" w:hAnsi="微软雅黑" w:hint="eastAsia"/>
        </w:rPr>
        <w:t>用</w:t>
      </w:r>
      <w:r>
        <w:rPr>
          <w:rFonts w:ascii="微软雅黑" w:hAnsi="微软雅黑" w:hint="eastAsia"/>
        </w:rPr>
        <w:t>以检测</w:t>
      </w:r>
      <w:r w:rsidR="005446DF">
        <w:rPr>
          <w:rFonts w:ascii="微软雅黑" w:hAnsi="微软雅黑" w:hint="eastAsia"/>
        </w:rPr>
        <w:t>当前环境是否满足</w:t>
      </w:r>
      <w:r w:rsidR="00D02212">
        <w:rPr>
          <w:rFonts w:ascii="微软雅黑" w:hAnsi="微软雅黑" w:hint="eastAsia"/>
        </w:rPr>
        <w:t>使用</w:t>
      </w:r>
      <w:r w:rsidR="009D287F">
        <w:rPr>
          <w:rFonts w:ascii="微软雅黑" w:hAnsi="微软雅黑" w:hint="eastAsia"/>
        </w:rPr>
        <w:t>R</w:t>
      </w:r>
      <w:r w:rsidR="009D287F">
        <w:rPr>
          <w:rFonts w:ascii="微软雅黑" w:hAnsi="微软雅黑"/>
        </w:rPr>
        <w:t>EVIVE SDK</w:t>
      </w:r>
      <w:r w:rsidR="00873D24">
        <w:rPr>
          <w:rFonts w:ascii="微软雅黑" w:hAnsi="微软雅黑" w:hint="eastAsia"/>
        </w:rPr>
        <w:t>的</w:t>
      </w:r>
      <w:r w:rsidR="00D02212">
        <w:rPr>
          <w:rFonts w:ascii="微软雅黑" w:hAnsi="微软雅黑" w:hint="eastAsia"/>
        </w:rPr>
        <w:t>基本</w:t>
      </w:r>
      <w:r w:rsidR="005446DF">
        <w:rPr>
          <w:rFonts w:ascii="微软雅黑" w:hAnsi="微软雅黑" w:hint="eastAsia"/>
        </w:rPr>
        <w:t>要求，并给出</w:t>
      </w:r>
      <w:r w:rsidR="00873D24">
        <w:rPr>
          <w:rFonts w:ascii="微软雅黑" w:hAnsi="微软雅黑" w:hint="eastAsia"/>
        </w:rPr>
        <w:t>了</w:t>
      </w:r>
      <w:r w:rsidR="005446DF">
        <w:rPr>
          <w:rFonts w:ascii="微软雅黑" w:hAnsi="微软雅黑" w:hint="eastAsia"/>
        </w:rPr>
        <w:t>安装指导</w:t>
      </w:r>
      <w:r w:rsidR="00D02212">
        <w:rPr>
          <w:rFonts w:ascii="微软雅黑" w:hAnsi="微软雅黑" w:hint="eastAsia"/>
        </w:rPr>
        <w:t>建议，</w:t>
      </w:r>
      <w:r w:rsidR="005446DF">
        <w:rPr>
          <w:rFonts w:ascii="微软雅黑" w:hAnsi="微软雅黑" w:hint="eastAsia"/>
        </w:rPr>
        <w:t>开发者根据</w:t>
      </w:r>
      <w:r w:rsidR="00D02212">
        <w:rPr>
          <w:rFonts w:ascii="微软雅黑" w:hAnsi="微软雅黑" w:hint="eastAsia"/>
        </w:rPr>
        <w:t>建议</w:t>
      </w:r>
      <w:r w:rsidR="00C918E6">
        <w:rPr>
          <w:rFonts w:ascii="微软雅黑" w:hAnsi="微软雅黑" w:hint="eastAsia"/>
        </w:rPr>
        <w:t>选择</w:t>
      </w:r>
      <w:r w:rsidR="005446DF">
        <w:rPr>
          <w:rFonts w:ascii="微软雅黑" w:hAnsi="微软雅黑" w:hint="eastAsia"/>
        </w:rPr>
        <w:t>安装相关</w:t>
      </w:r>
      <w:r w:rsidR="00171150">
        <w:rPr>
          <w:rFonts w:ascii="微软雅黑" w:hAnsi="微软雅黑" w:hint="eastAsia"/>
        </w:rPr>
        <w:t>软件或</w:t>
      </w:r>
      <w:r w:rsidR="005446DF">
        <w:rPr>
          <w:rFonts w:ascii="微软雅黑" w:hAnsi="微软雅黑" w:hint="eastAsia"/>
        </w:rPr>
        <w:t>依赖</w:t>
      </w:r>
      <w:r w:rsidR="00171150">
        <w:rPr>
          <w:rFonts w:ascii="微软雅黑" w:hAnsi="微软雅黑" w:hint="eastAsia"/>
        </w:rPr>
        <w:t>包</w:t>
      </w:r>
      <w:r w:rsidR="005446DF">
        <w:rPr>
          <w:rFonts w:ascii="微软雅黑" w:hAnsi="微软雅黑" w:hint="eastAsia"/>
        </w:rPr>
        <w:t>。</w:t>
      </w:r>
    </w:p>
    <w:p w14:paraId="2E190153" w14:textId="7AD4D552" w:rsidR="005446DF" w:rsidRDefault="00A83E5A" w:rsidP="00EB6062">
      <w:pPr>
        <w:ind w:firstLineChars="0" w:firstLine="0"/>
        <w:jc w:val="center"/>
        <w:rPr>
          <w:rFonts w:ascii="微软雅黑" w:hAnsi="微软雅黑"/>
        </w:rPr>
      </w:pPr>
      <w:r w:rsidRPr="00A83E5A">
        <w:rPr>
          <w:rFonts w:ascii="微软雅黑" w:hAnsi="微软雅黑"/>
          <w:noProof/>
        </w:rPr>
        <w:drawing>
          <wp:inline distT="0" distB="0" distL="0" distR="0" wp14:anchorId="35215022" wp14:editId="5AD7C025">
            <wp:extent cx="4932000" cy="902557"/>
            <wp:effectExtent l="0" t="0" r="2540" b="0"/>
            <wp:docPr id="25" name="图片 27">
              <a:extLst xmlns:a="http://schemas.openxmlformats.org/drawingml/2006/main">
                <a:ext uri="{FF2B5EF4-FFF2-40B4-BE49-F238E27FC236}">
                  <a16:creationId xmlns:a16="http://schemas.microsoft.com/office/drawing/2014/main" id="{0CD82E42-43E0-D1B8-C790-2CD83EC495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a:extLst>
                        <a:ext uri="{FF2B5EF4-FFF2-40B4-BE49-F238E27FC236}">
                          <a16:creationId xmlns:a16="http://schemas.microsoft.com/office/drawing/2014/main" id="{0CD82E42-43E0-D1B8-C790-2CD83EC4957D}"/>
                        </a:ext>
                      </a:extLst>
                    </pic:cNvPr>
                    <pic:cNvPicPr>
                      <a:picLocks noChangeAspect="1"/>
                    </pic:cNvPicPr>
                  </pic:nvPicPr>
                  <pic:blipFill>
                    <a:blip r:embed="rId17"/>
                    <a:stretch>
                      <a:fillRect/>
                    </a:stretch>
                  </pic:blipFill>
                  <pic:spPr>
                    <a:xfrm>
                      <a:off x="0" y="0"/>
                      <a:ext cx="4932000" cy="902557"/>
                    </a:xfrm>
                    <a:prstGeom prst="rect">
                      <a:avLst/>
                    </a:prstGeom>
                  </pic:spPr>
                </pic:pic>
              </a:graphicData>
            </a:graphic>
          </wp:inline>
        </w:drawing>
      </w:r>
    </w:p>
    <w:p w14:paraId="2E83E767" w14:textId="3AAD4079" w:rsidR="00A83E5A" w:rsidRDefault="00A83E5A" w:rsidP="00EB6062">
      <w:pPr>
        <w:spacing w:line="240" w:lineRule="auto"/>
        <w:ind w:firstLineChars="0" w:firstLine="0"/>
        <w:jc w:val="center"/>
        <w:rPr>
          <w:rFonts w:ascii="微软雅黑" w:hAnsi="微软雅黑"/>
          <w:sz w:val="18"/>
          <w:szCs w:val="18"/>
        </w:rPr>
      </w:pPr>
      <w:r w:rsidRPr="00760B38">
        <w:rPr>
          <w:rFonts w:ascii="微软雅黑" w:hAnsi="微软雅黑" w:hint="eastAsia"/>
          <w:sz w:val="18"/>
          <w:szCs w:val="18"/>
        </w:rPr>
        <w:t>图</w:t>
      </w:r>
      <w:r>
        <w:rPr>
          <w:rFonts w:ascii="微软雅黑" w:hAnsi="微软雅黑"/>
          <w:sz w:val="18"/>
          <w:szCs w:val="18"/>
        </w:rPr>
        <w:t>2</w:t>
      </w:r>
      <w:r w:rsidRPr="00760B38">
        <w:rPr>
          <w:rFonts w:ascii="微软雅黑" w:hAnsi="微软雅黑"/>
          <w:sz w:val="18"/>
          <w:szCs w:val="18"/>
        </w:rPr>
        <w:t>-</w:t>
      </w:r>
      <w:r w:rsidR="00FB4979">
        <w:rPr>
          <w:rFonts w:ascii="微软雅黑" w:hAnsi="微软雅黑"/>
          <w:sz w:val="18"/>
          <w:szCs w:val="18"/>
        </w:rPr>
        <w:t>2</w:t>
      </w:r>
      <w:r>
        <w:rPr>
          <w:rFonts w:ascii="微软雅黑" w:hAnsi="微软雅黑"/>
          <w:sz w:val="18"/>
          <w:szCs w:val="18"/>
        </w:rPr>
        <w:t>-</w:t>
      </w:r>
      <w:r w:rsidR="00FB4979">
        <w:rPr>
          <w:rFonts w:ascii="微软雅黑" w:hAnsi="微软雅黑"/>
          <w:sz w:val="18"/>
          <w:szCs w:val="18"/>
        </w:rPr>
        <w:t>1</w:t>
      </w:r>
      <w:r w:rsidRPr="00760B38">
        <w:rPr>
          <w:rFonts w:ascii="微软雅黑" w:hAnsi="微软雅黑"/>
          <w:sz w:val="18"/>
          <w:szCs w:val="18"/>
        </w:rPr>
        <w:t xml:space="preserve">. </w:t>
      </w:r>
      <w:r w:rsidR="00FB4979">
        <w:rPr>
          <w:rFonts w:ascii="微软雅黑" w:hAnsi="微软雅黑" w:hint="eastAsia"/>
          <w:sz w:val="18"/>
          <w:szCs w:val="18"/>
        </w:rPr>
        <w:t>环境检测工具执行</w:t>
      </w:r>
    </w:p>
    <w:p w14:paraId="0300E51D" w14:textId="66FAA8B6" w:rsidR="00FB4979" w:rsidRDefault="000065C9" w:rsidP="00EB6062">
      <w:pPr>
        <w:ind w:firstLineChars="0" w:firstLine="0"/>
        <w:jc w:val="center"/>
        <w:rPr>
          <w:rFonts w:ascii="微软雅黑" w:hAnsi="微软雅黑"/>
        </w:rPr>
      </w:pPr>
      <w:r w:rsidRPr="000065C9">
        <w:rPr>
          <w:rFonts w:ascii="微软雅黑" w:hAnsi="微软雅黑"/>
          <w:noProof/>
        </w:rPr>
        <w:drawing>
          <wp:inline distT="0" distB="0" distL="0" distR="0" wp14:anchorId="53024F97" wp14:editId="7DAF0EE7">
            <wp:extent cx="4932000" cy="2661356"/>
            <wp:effectExtent l="0" t="0" r="254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2000" cy="2661356"/>
                    </a:xfrm>
                    <a:prstGeom prst="rect">
                      <a:avLst/>
                    </a:prstGeom>
                    <a:noFill/>
                    <a:ln>
                      <a:noFill/>
                    </a:ln>
                  </pic:spPr>
                </pic:pic>
              </a:graphicData>
            </a:graphic>
          </wp:inline>
        </w:drawing>
      </w:r>
    </w:p>
    <w:p w14:paraId="720ADCC3" w14:textId="0E285CF0" w:rsidR="00FB4979" w:rsidRDefault="00FB4979" w:rsidP="00EB6062">
      <w:pPr>
        <w:spacing w:line="240" w:lineRule="auto"/>
        <w:ind w:firstLineChars="0" w:firstLine="0"/>
        <w:jc w:val="center"/>
        <w:rPr>
          <w:rFonts w:ascii="微软雅黑" w:hAnsi="微软雅黑"/>
          <w:sz w:val="18"/>
          <w:szCs w:val="18"/>
        </w:rPr>
      </w:pPr>
      <w:r w:rsidRPr="00760B38">
        <w:rPr>
          <w:rFonts w:ascii="微软雅黑" w:hAnsi="微软雅黑" w:hint="eastAsia"/>
          <w:sz w:val="18"/>
          <w:szCs w:val="18"/>
        </w:rPr>
        <w:t>图</w:t>
      </w:r>
      <w:r>
        <w:rPr>
          <w:rFonts w:ascii="微软雅黑" w:hAnsi="微软雅黑"/>
          <w:sz w:val="18"/>
          <w:szCs w:val="18"/>
        </w:rPr>
        <w:t>2</w:t>
      </w:r>
      <w:r w:rsidRPr="00760B38">
        <w:rPr>
          <w:rFonts w:ascii="微软雅黑" w:hAnsi="微软雅黑"/>
          <w:sz w:val="18"/>
          <w:szCs w:val="18"/>
        </w:rPr>
        <w:t>-</w:t>
      </w:r>
      <w:r>
        <w:rPr>
          <w:rFonts w:ascii="微软雅黑" w:hAnsi="微软雅黑"/>
          <w:sz w:val="18"/>
          <w:szCs w:val="18"/>
        </w:rPr>
        <w:t>2-2</w:t>
      </w:r>
      <w:r w:rsidRPr="00760B38">
        <w:rPr>
          <w:rFonts w:ascii="微软雅黑" w:hAnsi="微软雅黑"/>
          <w:sz w:val="18"/>
          <w:szCs w:val="18"/>
        </w:rPr>
        <w:t xml:space="preserve">. </w:t>
      </w:r>
      <w:r>
        <w:rPr>
          <w:rFonts w:ascii="微软雅黑" w:hAnsi="微软雅黑" w:hint="eastAsia"/>
          <w:sz w:val="18"/>
          <w:szCs w:val="18"/>
        </w:rPr>
        <w:t>环境检测工具执行结果与安装指导</w:t>
      </w:r>
    </w:p>
    <w:p w14:paraId="106A131A" w14:textId="68865799" w:rsidR="00CA15FB" w:rsidRPr="00AD1516" w:rsidRDefault="00A667AB" w:rsidP="00CE050E">
      <w:pPr>
        <w:pStyle w:val="4"/>
        <w:ind w:leftChars="200" w:left="840" w:firstLineChars="0" w:hanging="420"/>
      </w:pPr>
      <w:r>
        <w:t>REVIVE SDK</w:t>
      </w:r>
      <w:r>
        <w:rPr>
          <w:rFonts w:hint="eastAsia"/>
        </w:rPr>
        <w:t>一键安装</w:t>
      </w:r>
    </w:p>
    <w:p w14:paraId="3B015358" w14:textId="7D458816" w:rsidR="009B7E2C" w:rsidRDefault="00C91C7A" w:rsidP="00B97D16">
      <w:pPr>
        <w:ind w:firstLine="420"/>
        <w:rPr>
          <w:rFonts w:ascii="微软雅黑" w:hAnsi="微软雅黑"/>
        </w:rPr>
      </w:pPr>
      <w:r w:rsidRPr="00760B38">
        <w:rPr>
          <w:rFonts w:ascii="微软雅黑" w:hAnsi="微软雅黑" w:hint="eastAsia"/>
        </w:rPr>
        <w:t>POLIXIR REVIVE</w:t>
      </w:r>
      <w:r>
        <w:rPr>
          <w:rFonts w:ascii="微软雅黑" w:hAnsi="微软雅黑"/>
        </w:rPr>
        <w:t xml:space="preserve"> IDE</w:t>
      </w:r>
      <w:r>
        <w:rPr>
          <w:rFonts w:ascii="微软雅黑" w:hAnsi="微软雅黑" w:hint="eastAsia"/>
        </w:rPr>
        <w:t>为开发者提供了</w:t>
      </w:r>
      <w:r w:rsidR="008100E5">
        <w:rPr>
          <w:rFonts w:ascii="微软雅黑" w:hAnsi="微软雅黑" w:hint="eastAsia"/>
        </w:rPr>
        <w:t>一键</w:t>
      </w:r>
      <w:r>
        <w:rPr>
          <w:rFonts w:ascii="微软雅黑" w:hAnsi="微软雅黑" w:hint="eastAsia"/>
        </w:rPr>
        <w:t>安装</w:t>
      </w:r>
      <w:r w:rsidR="008E4C3E">
        <w:rPr>
          <w:rFonts w:ascii="微软雅黑" w:hAnsi="微软雅黑" w:hint="eastAsia"/>
        </w:rPr>
        <w:t>最新版</w:t>
      </w:r>
      <w:r>
        <w:rPr>
          <w:rFonts w:ascii="微软雅黑" w:hAnsi="微软雅黑"/>
        </w:rPr>
        <w:t>REVIVE SDK</w:t>
      </w:r>
      <w:r>
        <w:rPr>
          <w:rFonts w:ascii="微软雅黑" w:hAnsi="微软雅黑" w:hint="eastAsia"/>
        </w:rPr>
        <w:t>的功能，</w:t>
      </w:r>
      <w:r w:rsidR="00347021">
        <w:rPr>
          <w:rFonts w:ascii="微软雅黑" w:hAnsi="微软雅黑" w:hint="eastAsia"/>
        </w:rPr>
        <w:t>简化了</w:t>
      </w:r>
      <w:r w:rsidR="00597F51">
        <w:rPr>
          <w:rFonts w:ascii="微软雅黑" w:hAnsi="微软雅黑" w:hint="eastAsia"/>
        </w:rPr>
        <w:t>R</w:t>
      </w:r>
      <w:r w:rsidR="00597F51">
        <w:rPr>
          <w:rFonts w:ascii="微软雅黑" w:hAnsi="微软雅黑"/>
        </w:rPr>
        <w:t>EVIVE SDK</w:t>
      </w:r>
      <w:r w:rsidR="00597F51">
        <w:rPr>
          <w:rFonts w:ascii="微软雅黑" w:hAnsi="微软雅黑" w:hint="eastAsia"/>
        </w:rPr>
        <w:t>手工</w:t>
      </w:r>
      <w:r w:rsidR="00B665C9">
        <w:rPr>
          <w:rFonts w:ascii="微软雅黑" w:hAnsi="微软雅黑" w:hint="eastAsia"/>
        </w:rPr>
        <w:t>下载、安装</w:t>
      </w:r>
      <w:r w:rsidR="008100E5">
        <w:rPr>
          <w:rFonts w:ascii="微软雅黑" w:hAnsi="微软雅黑" w:hint="eastAsia"/>
        </w:rPr>
        <w:t>的</w:t>
      </w:r>
      <w:r w:rsidR="00F926D6">
        <w:rPr>
          <w:rFonts w:ascii="微软雅黑" w:hAnsi="微软雅黑" w:hint="eastAsia"/>
        </w:rPr>
        <w:t>步骤</w:t>
      </w:r>
      <w:r w:rsidR="00B665C9">
        <w:rPr>
          <w:rFonts w:ascii="微软雅黑" w:hAnsi="微软雅黑" w:hint="eastAsia"/>
        </w:rPr>
        <w:t>。</w:t>
      </w:r>
    </w:p>
    <w:p w14:paraId="7376EE52" w14:textId="0EC6B790" w:rsidR="00B6640B" w:rsidRDefault="008E4C3E" w:rsidP="00B97D16">
      <w:pPr>
        <w:ind w:firstLine="420"/>
        <w:rPr>
          <w:rFonts w:ascii="微软雅黑" w:hAnsi="微软雅黑"/>
        </w:rPr>
      </w:pPr>
      <w:r>
        <w:rPr>
          <w:rFonts w:ascii="微软雅黑" w:hAnsi="微软雅黑" w:hint="eastAsia"/>
        </w:rPr>
        <w:t>没有安装过</w:t>
      </w:r>
      <w:r>
        <w:rPr>
          <w:rFonts w:ascii="微软雅黑" w:hAnsi="微软雅黑"/>
        </w:rPr>
        <w:t xml:space="preserve">REVIVE </w:t>
      </w:r>
      <w:r>
        <w:rPr>
          <w:rFonts w:ascii="微软雅黑" w:hAnsi="微软雅黑" w:hint="eastAsia"/>
        </w:rPr>
        <w:t>S</w:t>
      </w:r>
      <w:r>
        <w:rPr>
          <w:rFonts w:ascii="微软雅黑" w:hAnsi="微软雅黑"/>
        </w:rPr>
        <w:t>DK</w:t>
      </w:r>
      <w:r>
        <w:rPr>
          <w:rFonts w:ascii="微软雅黑" w:hAnsi="微软雅黑" w:hint="eastAsia"/>
        </w:rPr>
        <w:t>，或者想要重新安装最新版</w:t>
      </w:r>
      <w:r>
        <w:rPr>
          <w:rFonts w:ascii="微软雅黑" w:hAnsi="微软雅黑"/>
        </w:rPr>
        <w:t xml:space="preserve">REVIVE </w:t>
      </w:r>
      <w:r>
        <w:rPr>
          <w:rFonts w:ascii="微软雅黑" w:hAnsi="微软雅黑" w:hint="eastAsia"/>
        </w:rPr>
        <w:t>S</w:t>
      </w:r>
      <w:r>
        <w:rPr>
          <w:rFonts w:ascii="微软雅黑" w:hAnsi="微软雅黑"/>
        </w:rPr>
        <w:t>DK</w:t>
      </w:r>
      <w:r w:rsidR="000B0C40">
        <w:rPr>
          <w:rFonts w:ascii="微软雅黑" w:hAnsi="微软雅黑" w:hint="eastAsia"/>
        </w:rPr>
        <w:t>的开发者</w:t>
      </w:r>
      <w:r>
        <w:rPr>
          <w:rFonts w:ascii="微软雅黑" w:hAnsi="微软雅黑" w:hint="eastAsia"/>
        </w:rPr>
        <w:t>，均可通过该插件完成</w:t>
      </w:r>
      <w:r w:rsidR="000B0C40">
        <w:rPr>
          <w:rFonts w:ascii="微软雅黑" w:hAnsi="微软雅黑" w:hint="eastAsia"/>
        </w:rPr>
        <w:t>安装</w:t>
      </w:r>
      <w:r>
        <w:rPr>
          <w:rFonts w:ascii="微软雅黑" w:hAnsi="微软雅黑" w:hint="eastAsia"/>
        </w:rPr>
        <w:t>。</w:t>
      </w:r>
    </w:p>
    <w:p w14:paraId="73E457E7" w14:textId="709D34FB" w:rsidR="008E4C3E" w:rsidRDefault="00BA771E" w:rsidP="00EB6062">
      <w:pPr>
        <w:ind w:firstLineChars="0" w:firstLine="0"/>
        <w:jc w:val="center"/>
      </w:pPr>
      <w:r w:rsidRPr="00BA771E">
        <w:rPr>
          <w:noProof/>
        </w:rPr>
        <w:lastRenderedPageBreak/>
        <w:drawing>
          <wp:inline distT="0" distB="0" distL="0" distR="0" wp14:anchorId="5A066882" wp14:editId="4131FDD3">
            <wp:extent cx="4932000" cy="2034911"/>
            <wp:effectExtent l="0" t="0" r="2540" b="3810"/>
            <wp:docPr id="32" name="图片 31">
              <a:extLst xmlns:a="http://schemas.openxmlformats.org/drawingml/2006/main">
                <a:ext uri="{FF2B5EF4-FFF2-40B4-BE49-F238E27FC236}">
                  <a16:creationId xmlns:a16="http://schemas.microsoft.com/office/drawing/2014/main" id="{7AA49E00-FE8F-9426-0085-74F7D2111A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a:extLst>
                        <a:ext uri="{FF2B5EF4-FFF2-40B4-BE49-F238E27FC236}">
                          <a16:creationId xmlns:a16="http://schemas.microsoft.com/office/drawing/2014/main" id="{7AA49E00-FE8F-9426-0085-74F7D2111ABF}"/>
                        </a:ext>
                      </a:extLst>
                    </pic:cNvPr>
                    <pic:cNvPicPr>
                      <a:picLocks noChangeAspect="1"/>
                    </pic:cNvPicPr>
                  </pic:nvPicPr>
                  <pic:blipFill>
                    <a:blip r:embed="rId19"/>
                    <a:stretch>
                      <a:fillRect/>
                    </a:stretch>
                  </pic:blipFill>
                  <pic:spPr>
                    <a:xfrm>
                      <a:off x="0" y="0"/>
                      <a:ext cx="4932000" cy="2034911"/>
                    </a:xfrm>
                    <a:prstGeom prst="rect">
                      <a:avLst/>
                    </a:prstGeom>
                  </pic:spPr>
                </pic:pic>
              </a:graphicData>
            </a:graphic>
          </wp:inline>
        </w:drawing>
      </w:r>
    </w:p>
    <w:p w14:paraId="55F85A20" w14:textId="506B871D" w:rsidR="008E4C3E" w:rsidRDefault="008E4C3E" w:rsidP="00EB6062">
      <w:pPr>
        <w:spacing w:line="240" w:lineRule="auto"/>
        <w:ind w:firstLineChars="0" w:firstLine="0"/>
        <w:jc w:val="center"/>
        <w:rPr>
          <w:rFonts w:ascii="微软雅黑" w:hAnsi="微软雅黑"/>
          <w:sz w:val="18"/>
          <w:szCs w:val="18"/>
        </w:rPr>
      </w:pPr>
      <w:r w:rsidRPr="00760B38">
        <w:rPr>
          <w:rFonts w:ascii="微软雅黑" w:hAnsi="微软雅黑" w:hint="eastAsia"/>
          <w:sz w:val="18"/>
          <w:szCs w:val="18"/>
        </w:rPr>
        <w:t>图</w:t>
      </w:r>
      <w:r>
        <w:rPr>
          <w:rFonts w:ascii="微软雅黑" w:hAnsi="微软雅黑"/>
          <w:sz w:val="18"/>
          <w:szCs w:val="18"/>
        </w:rPr>
        <w:t>2</w:t>
      </w:r>
      <w:r w:rsidRPr="00760B38">
        <w:rPr>
          <w:rFonts w:ascii="微软雅黑" w:hAnsi="微软雅黑"/>
          <w:sz w:val="18"/>
          <w:szCs w:val="18"/>
        </w:rPr>
        <w:t>-</w:t>
      </w:r>
      <w:r>
        <w:rPr>
          <w:rFonts w:ascii="微软雅黑" w:hAnsi="微软雅黑"/>
          <w:sz w:val="18"/>
          <w:szCs w:val="18"/>
        </w:rPr>
        <w:t>2-</w:t>
      </w:r>
      <w:r w:rsidR="007364DF">
        <w:rPr>
          <w:rFonts w:ascii="微软雅黑" w:hAnsi="微软雅黑"/>
          <w:sz w:val="18"/>
          <w:szCs w:val="18"/>
        </w:rPr>
        <w:t>3</w:t>
      </w:r>
      <w:r w:rsidRPr="00760B38">
        <w:rPr>
          <w:rFonts w:ascii="微软雅黑" w:hAnsi="微软雅黑"/>
          <w:sz w:val="18"/>
          <w:szCs w:val="18"/>
        </w:rPr>
        <w:t xml:space="preserve">. </w:t>
      </w:r>
      <w:r>
        <w:rPr>
          <w:rFonts w:ascii="微软雅黑" w:hAnsi="微软雅黑" w:hint="eastAsia"/>
          <w:sz w:val="18"/>
          <w:szCs w:val="18"/>
        </w:rPr>
        <w:t>安装R</w:t>
      </w:r>
      <w:r>
        <w:rPr>
          <w:rFonts w:ascii="微软雅黑" w:hAnsi="微软雅黑"/>
          <w:sz w:val="18"/>
          <w:szCs w:val="18"/>
        </w:rPr>
        <w:t>EVIVE SDK</w:t>
      </w:r>
    </w:p>
    <w:p w14:paraId="7266CBC6" w14:textId="087E1874" w:rsidR="002905D7" w:rsidRDefault="002905D7" w:rsidP="00B97D16">
      <w:pPr>
        <w:ind w:firstLine="420"/>
        <w:rPr>
          <w:rFonts w:ascii="微软雅黑" w:hAnsi="微软雅黑"/>
        </w:rPr>
      </w:pPr>
      <w:r>
        <w:rPr>
          <w:rFonts w:ascii="微软雅黑" w:hAnsi="微软雅黑" w:hint="eastAsia"/>
        </w:rPr>
        <w:t>如果安装过</w:t>
      </w:r>
      <w:r>
        <w:rPr>
          <w:rFonts w:ascii="微软雅黑" w:hAnsi="微软雅黑"/>
        </w:rPr>
        <w:t xml:space="preserve">REVIVE </w:t>
      </w:r>
      <w:r>
        <w:rPr>
          <w:rFonts w:ascii="微软雅黑" w:hAnsi="微软雅黑" w:hint="eastAsia"/>
        </w:rPr>
        <w:t>S</w:t>
      </w:r>
      <w:r>
        <w:rPr>
          <w:rFonts w:ascii="微软雅黑" w:hAnsi="微软雅黑"/>
        </w:rPr>
        <w:t>DK</w:t>
      </w:r>
      <w:r>
        <w:rPr>
          <w:rFonts w:ascii="微软雅黑" w:hAnsi="微软雅黑" w:hint="eastAsia"/>
        </w:rPr>
        <w:t>，</w:t>
      </w:r>
      <w:r w:rsidR="00AF5E1E">
        <w:rPr>
          <w:rFonts w:ascii="微软雅黑" w:hAnsi="微软雅黑" w:hint="eastAsia"/>
        </w:rPr>
        <w:t>开发者</w:t>
      </w:r>
      <w:r>
        <w:rPr>
          <w:rFonts w:ascii="微软雅黑" w:hAnsi="微软雅黑" w:hint="eastAsia"/>
        </w:rPr>
        <w:t>可直接打开</w:t>
      </w:r>
      <w:r w:rsidR="008100E5">
        <w:rPr>
          <w:rFonts w:ascii="微软雅黑" w:hAnsi="微软雅黑" w:hint="eastAsia"/>
        </w:rPr>
        <w:t>安装</w:t>
      </w:r>
      <w:r>
        <w:rPr>
          <w:rFonts w:ascii="微软雅黑" w:hAnsi="微软雅黑" w:hint="eastAsia"/>
        </w:rPr>
        <w:t>目录，进入开发。</w:t>
      </w:r>
    </w:p>
    <w:p w14:paraId="09C14172" w14:textId="2D48E8DE" w:rsidR="008E4C3E" w:rsidRDefault="007364DF" w:rsidP="00EB6062">
      <w:pPr>
        <w:ind w:firstLineChars="0" w:firstLine="0"/>
        <w:jc w:val="center"/>
      </w:pPr>
      <w:r w:rsidRPr="007364DF">
        <w:rPr>
          <w:noProof/>
        </w:rPr>
        <w:drawing>
          <wp:inline distT="0" distB="0" distL="0" distR="0" wp14:anchorId="3DA243E0" wp14:editId="7C5A734F">
            <wp:extent cx="4932000" cy="2867401"/>
            <wp:effectExtent l="0" t="0" r="2540" b="9525"/>
            <wp:docPr id="30" name="图片 13">
              <a:extLst xmlns:a="http://schemas.openxmlformats.org/drawingml/2006/main">
                <a:ext uri="{FF2B5EF4-FFF2-40B4-BE49-F238E27FC236}">
                  <a16:creationId xmlns:a16="http://schemas.microsoft.com/office/drawing/2014/main" id="{A1332840-BAE5-8A11-6E6B-3343B9B4EC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A1332840-BAE5-8A11-6E6B-3343B9B4ECCA}"/>
                        </a:ext>
                      </a:extLst>
                    </pic:cNvPr>
                    <pic:cNvPicPr>
                      <a:picLocks noChangeAspect="1"/>
                    </pic:cNvPicPr>
                  </pic:nvPicPr>
                  <pic:blipFill>
                    <a:blip r:embed="rId20"/>
                    <a:stretch>
                      <a:fillRect/>
                    </a:stretch>
                  </pic:blipFill>
                  <pic:spPr>
                    <a:xfrm>
                      <a:off x="0" y="0"/>
                      <a:ext cx="4932000" cy="2867401"/>
                    </a:xfrm>
                    <a:prstGeom prst="rect">
                      <a:avLst/>
                    </a:prstGeom>
                  </pic:spPr>
                </pic:pic>
              </a:graphicData>
            </a:graphic>
          </wp:inline>
        </w:drawing>
      </w:r>
    </w:p>
    <w:p w14:paraId="7A80344F" w14:textId="53BCF63B" w:rsidR="007364DF" w:rsidRDefault="007364DF" w:rsidP="00EB6062">
      <w:pPr>
        <w:spacing w:line="240" w:lineRule="auto"/>
        <w:ind w:firstLineChars="0" w:firstLine="0"/>
        <w:jc w:val="center"/>
        <w:rPr>
          <w:rFonts w:ascii="微软雅黑" w:hAnsi="微软雅黑"/>
          <w:sz w:val="18"/>
          <w:szCs w:val="18"/>
        </w:rPr>
      </w:pPr>
      <w:r w:rsidRPr="00760B38">
        <w:rPr>
          <w:rFonts w:ascii="微软雅黑" w:hAnsi="微软雅黑" w:hint="eastAsia"/>
          <w:sz w:val="18"/>
          <w:szCs w:val="18"/>
        </w:rPr>
        <w:t>图</w:t>
      </w:r>
      <w:r>
        <w:rPr>
          <w:rFonts w:ascii="微软雅黑" w:hAnsi="微软雅黑"/>
          <w:sz w:val="18"/>
          <w:szCs w:val="18"/>
        </w:rPr>
        <w:t>2</w:t>
      </w:r>
      <w:r w:rsidRPr="00760B38">
        <w:rPr>
          <w:rFonts w:ascii="微软雅黑" w:hAnsi="微软雅黑"/>
          <w:sz w:val="18"/>
          <w:szCs w:val="18"/>
        </w:rPr>
        <w:t>-</w:t>
      </w:r>
      <w:r>
        <w:rPr>
          <w:rFonts w:ascii="微软雅黑" w:hAnsi="微软雅黑"/>
          <w:sz w:val="18"/>
          <w:szCs w:val="18"/>
        </w:rPr>
        <w:t>2-4</w:t>
      </w:r>
      <w:r w:rsidRPr="00760B38">
        <w:rPr>
          <w:rFonts w:ascii="微软雅黑" w:hAnsi="微软雅黑"/>
          <w:sz w:val="18"/>
          <w:szCs w:val="18"/>
        </w:rPr>
        <w:t xml:space="preserve">. </w:t>
      </w:r>
      <w:r>
        <w:rPr>
          <w:rFonts w:ascii="微软雅黑" w:hAnsi="微软雅黑" w:hint="eastAsia"/>
          <w:sz w:val="18"/>
          <w:szCs w:val="18"/>
        </w:rPr>
        <w:t>打开R</w:t>
      </w:r>
      <w:r>
        <w:rPr>
          <w:rFonts w:ascii="微软雅黑" w:hAnsi="微软雅黑"/>
          <w:sz w:val="18"/>
          <w:szCs w:val="18"/>
        </w:rPr>
        <w:t>EVIVE SDK</w:t>
      </w:r>
      <w:r>
        <w:rPr>
          <w:rFonts w:ascii="微软雅黑" w:hAnsi="微软雅黑" w:hint="eastAsia"/>
          <w:sz w:val="18"/>
          <w:szCs w:val="18"/>
        </w:rPr>
        <w:t>安装目录</w:t>
      </w:r>
    </w:p>
    <w:p w14:paraId="638F5DED" w14:textId="062B6E0F" w:rsidR="00831F91" w:rsidRPr="00AD1516" w:rsidRDefault="00BC0401" w:rsidP="00CE050E">
      <w:pPr>
        <w:pStyle w:val="4"/>
        <w:ind w:leftChars="200" w:left="840" w:firstLineChars="0" w:hanging="420"/>
      </w:pPr>
      <w:r>
        <w:rPr>
          <w:rFonts w:hint="eastAsia"/>
        </w:rPr>
        <w:t>容器化开发环境适配：</w:t>
      </w:r>
      <w:r>
        <w:t xml:space="preserve">SDK </w:t>
      </w:r>
      <w:r w:rsidR="00445947">
        <w:t>D</w:t>
      </w:r>
      <w:r w:rsidR="00445947">
        <w:rPr>
          <w:rFonts w:hint="eastAsia"/>
        </w:rPr>
        <w:t>ock</w:t>
      </w:r>
      <w:r>
        <w:rPr>
          <w:rFonts w:hint="eastAsia"/>
        </w:rPr>
        <w:t>er</w:t>
      </w:r>
    </w:p>
    <w:p w14:paraId="18E9747B" w14:textId="2B7A165F" w:rsidR="00B771A0" w:rsidRDefault="009279E2" w:rsidP="00B97D16">
      <w:pPr>
        <w:ind w:firstLine="420"/>
        <w:rPr>
          <w:rFonts w:ascii="微软雅黑" w:hAnsi="微软雅黑"/>
        </w:rPr>
      </w:pPr>
      <w:r>
        <w:rPr>
          <w:rFonts w:hint="eastAsia"/>
        </w:rPr>
        <w:t>为方便</w:t>
      </w:r>
      <w:r w:rsidR="00190CB9">
        <w:rPr>
          <w:rFonts w:hint="eastAsia"/>
        </w:rPr>
        <w:t>更多的</w:t>
      </w:r>
      <w:r>
        <w:rPr>
          <w:rFonts w:hint="eastAsia"/>
        </w:rPr>
        <w:t>开发者</w:t>
      </w:r>
      <w:r w:rsidR="00D03E75">
        <w:rPr>
          <w:rFonts w:hint="eastAsia"/>
        </w:rPr>
        <w:t>迈入</w:t>
      </w:r>
      <w:r w:rsidR="00AB286D">
        <w:rPr>
          <w:rFonts w:hint="eastAsia"/>
        </w:rPr>
        <w:t>强化学习</w:t>
      </w:r>
      <w:r w:rsidR="00D03E75">
        <w:rPr>
          <w:rFonts w:hint="eastAsia"/>
        </w:rPr>
        <w:t>的大门</w:t>
      </w:r>
      <w:r w:rsidR="00AB286D">
        <w:rPr>
          <w:rFonts w:hint="eastAsia"/>
        </w:rPr>
        <w:t>，</w:t>
      </w:r>
      <w:r w:rsidR="00AB286D" w:rsidRPr="00760B38">
        <w:rPr>
          <w:rFonts w:ascii="微软雅黑" w:hAnsi="微软雅黑" w:hint="eastAsia"/>
        </w:rPr>
        <w:t>POLIXIR REVIVE</w:t>
      </w:r>
      <w:r w:rsidR="00AB286D">
        <w:rPr>
          <w:rFonts w:ascii="微软雅黑" w:hAnsi="微软雅黑"/>
        </w:rPr>
        <w:t xml:space="preserve"> IDE</w:t>
      </w:r>
      <w:r w:rsidR="00AB286D">
        <w:rPr>
          <w:rFonts w:ascii="微软雅黑" w:hAnsi="微软雅黑" w:hint="eastAsia"/>
        </w:rPr>
        <w:t>提供了</w:t>
      </w:r>
      <w:r w:rsidR="00C74DFE">
        <w:rPr>
          <w:rFonts w:ascii="微软雅黑" w:hAnsi="微软雅黑" w:hint="eastAsia"/>
        </w:rPr>
        <w:t>包含R</w:t>
      </w:r>
      <w:r w:rsidR="00C74DFE">
        <w:rPr>
          <w:rFonts w:ascii="微软雅黑" w:hAnsi="微软雅黑"/>
        </w:rPr>
        <w:t>EVIVE SDK</w:t>
      </w:r>
      <w:r w:rsidR="00C74DFE">
        <w:rPr>
          <w:rFonts w:ascii="微软雅黑" w:hAnsi="微软雅黑" w:hint="eastAsia"/>
        </w:rPr>
        <w:t>及其运行环境的镜像</w:t>
      </w:r>
      <w:r w:rsidR="00D03E75">
        <w:rPr>
          <w:rFonts w:ascii="微软雅黑" w:hAnsi="微软雅黑" w:hint="eastAsia"/>
        </w:rPr>
        <w:t>文件</w:t>
      </w:r>
      <w:r w:rsidR="00FD5252">
        <w:rPr>
          <w:rFonts w:ascii="微软雅黑" w:hAnsi="微软雅黑" w:hint="eastAsia"/>
        </w:rPr>
        <w:t>。</w:t>
      </w:r>
    </w:p>
    <w:p w14:paraId="1BA4BEB8" w14:textId="0A77C95D" w:rsidR="00FD5252" w:rsidRPr="009B7E2C" w:rsidRDefault="00FD5252" w:rsidP="00B97D16">
      <w:pPr>
        <w:ind w:firstLine="420"/>
      </w:pPr>
      <w:r>
        <w:rPr>
          <w:rFonts w:ascii="微软雅黑" w:hAnsi="微软雅黑" w:hint="eastAsia"/>
        </w:rPr>
        <w:t>通过点击S</w:t>
      </w:r>
      <w:r>
        <w:rPr>
          <w:rFonts w:ascii="微软雅黑" w:hAnsi="微软雅黑"/>
        </w:rPr>
        <w:t>DK D</w:t>
      </w:r>
      <w:r>
        <w:rPr>
          <w:rFonts w:ascii="微软雅黑" w:hAnsi="微软雅黑" w:hint="eastAsia"/>
        </w:rPr>
        <w:t>ocker，</w:t>
      </w:r>
      <w:r w:rsidR="00D03E75">
        <w:rPr>
          <w:rFonts w:ascii="微软雅黑" w:hAnsi="微软雅黑" w:hint="eastAsia"/>
        </w:rPr>
        <w:t>开发者可以</w:t>
      </w:r>
      <w:r>
        <w:rPr>
          <w:rFonts w:ascii="微软雅黑" w:hAnsi="微软雅黑" w:hint="eastAsia"/>
        </w:rPr>
        <w:t>获取</w:t>
      </w:r>
      <w:r w:rsidR="00D03E75">
        <w:rPr>
          <w:rFonts w:ascii="微软雅黑" w:hAnsi="微软雅黑" w:hint="eastAsia"/>
        </w:rPr>
        <w:t>最新版本的</w:t>
      </w:r>
      <w:r>
        <w:rPr>
          <w:rFonts w:ascii="微软雅黑" w:hAnsi="微软雅黑" w:hint="eastAsia"/>
        </w:rPr>
        <w:t>拉取地址，进行下载</w:t>
      </w:r>
      <w:r w:rsidR="00445947">
        <w:rPr>
          <w:rFonts w:ascii="微软雅黑" w:hAnsi="微软雅黑" w:hint="eastAsia"/>
        </w:rPr>
        <w:t>与使用</w:t>
      </w:r>
      <w:r>
        <w:rPr>
          <w:rFonts w:ascii="微软雅黑" w:hAnsi="微软雅黑" w:hint="eastAsia"/>
        </w:rPr>
        <w:t>。</w:t>
      </w:r>
    </w:p>
    <w:p w14:paraId="291CE960" w14:textId="3EE3F9DD" w:rsidR="00283154" w:rsidRDefault="00283154" w:rsidP="00CE050E">
      <w:pPr>
        <w:pStyle w:val="2"/>
        <w:numPr>
          <w:ilvl w:val="1"/>
          <w:numId w:val="5"/>
        </w:numPr>
        <w:ind w:left="1050" w:hanging="630"/>
        <w:rPr>
          <w:rFonts w:ascii="微软雅黑" w:hAnsi="微软雅黑"/>
        </w:rPr>
      </w:pPr>
      <w:bookmarkStart w:id="7" w:name="_Toc108716871"/>
      <w:r>
        <w:rPr>
          <w:rFonts w:ascii="微软雅黑" w:hAnsi="微软雅黑" w:hint="eastAsia"/>
        </w:rPr>
        <w:lastRenderedPageBreak/>
        <w:t>开发工具</w:t>
      </w:r>
      <w:bookmarkEnd w:id="7"/>
    </w:p>
    <w:p w14:paraId="50758E4C" w14:textId="03184E93" w:rsidR="00380D4E" w:rsidRDefault="00671549" w:rsidP="00B97D16">
      <w:pPr>
        <w:ind w:firstLine="420"/>
        <w:rPr>
          <w:rFonts w:ascii="微软雅黑" w:hAnsi="微软雅黑"/>
        </w:rPr>
      </w:pPr>
      <w:r w:rsidRPr="00760B38">
        <w:rPr>
          <w:rFonts w:ascii="微软雅黑" w:hAnsi="微软雅黑" w:hint="eastAsia"/>
        </w:rPr>
        <w:t>POLIXIR REVIVE</w:t>
      </w:r>
      <w:r>
        <w:rPr>
          <w:rFonts w:ascii="微软雅黑" w:hAnsi="微软雅黑"/>
        </w:rPr>
        <w:t xml:space="preserve"> IDE</w:t>
      </w:r>
      <w:r>
        <w:rPr>
          <w:rFonts w:ascii="微软雅黑" w:hAnsi="微软雅黑" w:hint="eastAsia"/>
        </w:rPr>
        <w:t>将</w:t>
      </w:r>
      <w:r w:rsidR="00102A95">
        <w:rPr>
          <w:rFonts w:ascii="微软雅黑" w:hAnsi="微软雅黑" w:hint="eastAsia"/>
        </w:rPr>
        <w:t>强化学习的开发过程进行整合与</w:t>
      </w:r>
      <w:r w:rsidR="00FA59B4">
        <w:rPr>
          <w:rFonts w:ascii="微软雅黑" w:hAnsi="微软雅黑" w:hint="eastAsia"/>
        </w:rPr>
        <w:t>提炼</w:t>
      </w:r>
      <w:r w:rsidR="00F73AF5">
        <w:rPr>
          <w:rFonts w:ascii="微软雅黑" w:hAnsi="微软雅黑" w:hint="eastAsia"/>
        </w:rPr>
        <w:t>，形成相互独立的功能模块</w:t>
      </w:r>
      <w:r w:rsidR="00102A95">
        <w:rPr>
          <w:rFonts w:ascii="微软雅黑" w:hAnsi="微软雅黑" w:hint="eastAsia"/>
        </w:rPr>
        <w:t>，</w:t>
      </w:r>
      <w:r w:rsidR="0083289B">
        <w:rPr>
          <w:rFonts w:ascii="微软雅黑" w:hAnsi="微软雅黑" w:hint="eastAsia"/>
        </w:rPr>
        <w:t>使得</w:t>
      </w:r>
      <w:r w:rsidR="00380D4E">
        <w:rPr>
          <w:rFonts w:ascii="微软雅黑" w:hAnsi="微软雅黑" w:hint="eastAsia"/>
        </w:rPr>
        <w:t>开发者</w:t>
      </w:r>
      <w:r w:rsidR="0083289B">
        <w:rPr>
          <w:rFonts w:ascii="微软雅黑" w:hAnsi="微软雅黑" w:hint="eastAsia"/>
        </w:rPr>
        <w:t>能够</w:t>
      </w:r>
      <w:r w:rsidR="00380D4E">
        <w:rPr>
          <w:rFonts w:ascii="微软雅黑" w:hAnsi="微软雅黑" w:hint="eastAsia"/>
        </w:rPr>
        <w:t>更快的</w:t>
      </w:r>
      <w:r w:rsidR="0083289B">
        <w:rPr>
          <w:rFonts w:ascii="微软雅黑" w:hAnsi="微软雅黑" w:hint="eastAsia"/>
        </w:rPr>
        <w:t>通过</w:t>
      </w:r>
      <w:r w:rsidR="00380D4E">
        <w:rPr>
          <w:rFonts w:ascii="微软雅黑" w:hAnsi="微软雅黑" w:hint="eastAsia"/>
        </w:rPr>
        <w:t>R</w:t>
      </w:r>
      <w:r w:rsidR="00380D4E">
        <w:rPr>
          <w:rFonts w:ascii="微软雅黑" w:hAnsi="微软雅黑"/>
        </w:rPr>
        <w:t>EVIVE SDK</w:t>
      </w:r>
      <w:r w:rsidR="00380D4E">
        <w:rPr>
          <w:rFonts w:ascii="微软雅黑" w:hAnsi="微软雅黑" w:hint="eastAsia"/>
        </w:rPr>
        <w:t>进行强化学习</w:t>
      </w:r>
      <w:r w:rsidR="0083289B">
        <w:rPr>
          <w:rFonts w:ascii="微软雅黑" w:hAnsi="微软雅黑" w:hint="eastAsia"/>
        </w:rPr>
        <w:t>。</w:t>
      </w:r>
    </w:p>
    <w:p w14:paraId="0660B703" w14:textId="77777777" w:rsidR="003466E9" w:rsidRPr="003466E9" w:rsidRDefault="003466E9" w:rsidP="00B97D16">
      <w:pPr>
        <w:pStyle w:val="af6"/>
        <w:keepNext/>
        <w:keepLines/>
        <w:numPr>
          <w:ilvl w:val="1"/>
          <w:numId w:val="8"/>
        </w:numPr>
        <w:spacing w:before="80" w:after="0"/>
        <w:ind w:firstLine="560"/>
        <w:outlineLvl w:val="2"/>
        <w:rPr>
          <w:rFonts w:ascii="微软雅黑" w:hAnsi="微软雅黑" w:cstheme="majorBidi"/>
          <w:vanish/>
          <w:color w:val="0B5294" w:themeColor="accent1" w:themeShade="BF"/>
          <w:sz w:val="28"/>
          <w:szCs w:val="26"/>
        </w:rPr>
      </w:pPr>
    </w:p>
    <w:p w14:paraId="09E20F1A" w14:textId="21CF253B" w:rsidR="00901EAE" w:rsidRDefault="00901EAE" w:rsidP="00CE050E">
      <w:pPr>
        <w:pStyle w:val="3"/>
        <w:numPr>
          <w:ilvl w:val="2"/>
          <w:numId w:val="8"/>
        </w:numPr>
        <w:ind w:leftChars="200" w:left="734" w:hangingChars="112" w:hanging="314"/>
        <w:rPr>
          <w:rFonts w:ascii="微软雅黑" w:hAnsi="微软雅黑"/>
        </w:rPr>
      </w:pPr>
      <w:r>
        <w:rPr>
          <w:rFonts w:ascii="微软雅黑" w:hAnsi="微软雅黑" w:hint="eastAsia"/>
        </w:rPr>
        <w:t>快速开始</w:t>
      </w:r>
    </w:p>
    <w:p w14:paraId="774B58C9" w14:textId="0A17F9F3" w:rsidR="009013B3" w:rsidRPr="009013B3" w:rsidRDefault="009013B3" w:rsidP="00B97D16">
      <w:pPr>
        <w:ind w:firstLine="420"/>
      </w:pPr>
      <w:r w:rsidRPr="00760B38">
        <w:rPr>
          <w:rFonts w:ascii="微软雅黑" w:hAnsi="微软雅黑" w:hint="eastAsia"/>
        </w:rPr>
        <w:t>POLIXIR REVIVE</w:t>
      </w:r>
      <w:r>
        <w:rPr>
          <w:rFonts w:ascii="微软雅黑" w:hAnsi="微软雅黑"/>
        </w:rPr>
        <w:t xml:space="preserve"> IDE</w:t>
      </w:r>
      <w:r>
        <w:rPr>
          <w:rFonts w:ascii="微软雅黑" w:hAnsi="微软雅黑" w:hint="eastAsia"/>
        </w:rPr>
        <w:t>将强化学习训练要素进行整合，开发者只需选择</w:t>
      </w:r>
      <w:r w:rsidR="00D6249A">
        <w:rPr>
          <w:rFonts w:ascii="微软雅黑" w:hAnsi="微软雅黑" w:hint="eastAsia"/>
        </w:rPr>
        <w:t>训练相关的文件</w:t>
      </w:r>
      <w:r>
        <w:rPr>
          <w:rFonts w:ascii="微软雅黑" w:hAnsi="微软雅黑" w:hint="eastAsia"/>
        </w:rPr>
        <w:t>、填写</w:t>
      </w:r>
      <w:r w:rsidR="00D6249A">
        <w:rPr>
          <w:rFonts w:ascii="微软雅黑" w:hAnsi="微软雅黑" w:hint="eastAsia"/>
        </w:rPr>
        <w:t>训练</w:t>
      </w:r>
      <w:r>
        <w:rPr>
          <w:rFonts w:ascii="微软雅黑" w:hAnsi="微软雅黑" w:hint="eastAsia"/>
        </w:rPr>
        <w:t>参数，即可开始训练。</w:t>
      </w:r>
    </w:p>
    <w:p w14:paraId="398C0DED" w14:textId="200642B5" w:rsidR="00671549" w:rsidRDefault="002F5479" w:rsidP="00CE050E">
      <w:pPr>
        <w:pStyle w:val="4"/>
        <w:ind w:leftChars="200" w:left="840" w:firstLineChars="0" w:hanging="420"/>
      </w:pPr>
      <w:r>
        <w:rPr>
          <w:rFonts w:hint="eastAsia"/>
        </w:rPr>
        <w:t>无需命令行输入</w:t>
      </w:r>
      <w:r w:rsidR="009F163B">
        <w:rPr>
          <w:rFonts w:hint="eastAsia"/>
        </w:rPr>
        <w:t xml:space="preserve"> 快速开始训练</w:t>
      </w:r>
    </w:p>
    <w:p w14:paraId="746A24C4" w14:textId="4F58B4C4" w:rsidR="009F163B" w:rsidRDefault="006A6D87" w:rsidP="00B97D16">
      <w:pPr>
        <w:ind w:firstLine="420"/>
      </w:pPr>
      <w:r w:rsidRPr="00760B38">
        <w:rPr>
          <w:rFonts w:ascii="微软雅黑" w:hAnsi="微软雅黑" w:hint="eastAsia"/>
        </w:rPr>
        <w:t>POLIXIR REVIVE</w:t>
      </w:r>
      <w:r>
        <w:rPr>
          <w:rFonts w:ascii="微软雅黑" w:hAnsi="微软雅黑"/>
        </w:rPr>
        <w:t xml:space="preserve"> IDE</w:t>
      </w:r>
      <w:r w:rsidR="00A40B5A">
        <w:rPr>
          <w:rFonts w:ascii="微软雅黑" w:hAnsi="微软雅黑" w:hint="eastAsia"/>
        </w:rPr>
        <w:t>支持三种训练模式，包括</w:t>
      </w:r>
      <w:r w:rsidR="009F163B">
        <w:rPr>
          <w:rFonts w:hint="eastAsia"/>
        </w:rPr>
        <w:t>环境与策略模型训练、</w:t>
      </w:r>
      <w:r w:rsidR="00160DAC">
        <w:rPr>
          <w:rFonts w:hint="eastAsia"/>
        </w:rPr>
        <w:t>仅</w:t>
      </w:r>
      <w:r w:rsidR="009F163B">
        <w:rPr>
          <w:rFonts w:hint="eastAsia"/>
        </w:rPr>
        <w:t>环境训练以及</w:t>
      </w:r>
      <w:r w:rsidR="00160DAC">
        <w:rPr>
          <w:rFonts w:hint="eastAsia"/>
        </w:rPr>
        <w:t>仅</w:t>
      </w:r>
      <w:r w:rsidR="009F163B">
        <w:rPr>
          <w:rFonts w:hint="eastAsia"/>
        </w:rPr>
        <w:t>策略模型训练</w:t>
      </w:r>
      <w:r w:rsidR="00C3797C">
        <w:rPr>
          <w:rFonts w:hint="eastAsia"/>
        </w:rPr>
        <w:t>。</w:t>
      </w:r>
    </w:p>
    <w:p w14:paraId="60ADEF52" w14:textId="23EE2BC7" w:rsidR="009F163B" w:rsidRPr="00A50EA1" w:rsidRDefault="009F163B" w:rsidP="00EB6062">
      <w:pPr>
        <w:pStyle w:val="af6"/>
        <w:numPr>
          <w:ilvl w:val="0"/>
          <w:numId w:val="16"/>
        </w:numPr>
        <w:ind w:leftChars="200" w:hangingChars="200"/>
        <w:rPr>
          <w:rFonts w:ascii="微软雅黑" w:hAnsi="微软雅黑"/>
        </w:rPr>
      </w:pPr>
      <w:r w:rsidRPr="00067160">
        <w:t>Data prepare</w:t>
      </w:r>
      <w:r>
        <w:rPr>
          <w:rFonts w:hint="eastAsia"/>
        </w:rPr>
        <w:t>：选择训练</w:t>
      </w:r>
      <w:r w:rsidR="006A6D87">
        <w:rPr>
          <w:rFonts w:hint="eastAsia"/>
        </w:rPr>
        <w:t>所需</w:t>
      </w:r>
      <w:r>
        <w:rPr>
          <w:rFonts w:hint="eastAsia"/>
        </w:rPr>
        <w:t>的数据，包括</w:t>
      </w:r>
      <w:r w:rsidRPr="00A50EA1">
        <w:rPr>
          <w:rFonts w:ascii="微软雅黑" w:hAnsi="微软雅黑" w:hint="eastAsia"/>
        </w:rPr>
        <w:t>数据描述文件（.yaml）、业务数据文件（.</w:t>
      </w:r>
      <w:r w:rsidRPr="00A50EA1">
        <w:rPr>
          <w:rFonts w:ascii="微软雅黑" w:hAnsi="微软雅黑"/>
        </w:rPr>
        <w:t>npz</w:t>
      </w:r>
      <w:r w:rsidRPr="00A50EA1">
        <w:rPr>
          <w:rFonts w:ascii="微软雅黑" w:hAnsi="微软雅黑" w:hint="eastAsia"/>
        </w:rPr>
        <w:t>/</w:t>
      </w:r>
      <w:r w:rsidRPr="00A50EA1">
        <w:rPr>
          <w:rFonts w:ascii="微软雅黑" w:hAnsi="微软雅黑"/>
        </w:rPr>
        <w:t>.h5</w:t>
      </w:r>
      <w:r w:rsidRPr="00A50EA1">
        <w:rPr>
          <w:rFonts w:ascii="微软雅黑" w:hAnsi="微软雅黑" w:hint="eastAsia"/>
        </w:rPr>
        <w:t>），</w:t>
      </w:r>
      <w:r w:rsidR="00016270">
        <w:rPr>
          <w:rFonts w:ascii="微软雅黑" w:hAnsi="微软雅黑" w:hint="eastAsia"/>
        </w:rPr>
        <w:t>其中数据描述文件</w:t>
      </w:r>
      <w:r w:rsidRPr="00A50EA1">
        <w:rPr>
          <w:rFonts w:ascii="微软雅黑" w:hAnsi="微软雅黑" w:hint="eastAsia"/>
        </w:rPr>
        <w:t>可以直接</w:t>
      </w:r>
      <w:r w:rsidR="00016270">
        <w:rPr>
          <w:rFonts w:ascii="微软雅黑" w:hAnsi="微软雅黑" w:hint="eastAsia"/>
        </w:rPr>
        <w:t>创建新的</w:t>
      </w:r>
      <w:r w:rsidRPr="00A50EA1">
        <w:rPr>
          <w:rFonts w:ascii="微软雅黑" w:hAnsi="微软雅黑" w:hint="eastAsia"/>
        </w:rPr>
        <w:t>.yaml</w:t>
      </w:r>
      <w:r w:rsidR="00016270">
        <w:rPr>
          <w:rFonts w:ascii="微软雅黑" w:hAnsi="微软雅黑" w:hint="eastAsia"/>
        </w:rPr>
        <w:t>文件</w:t>
      </w:r>
    </w:p>
    <w:p w14:paraId="3772F6FF" w14:textId="77777777" w:rsidR="001F736A" w:rsidRPr="001F736A" w:rsidRDefault="001F736A" w:rsidP="00B97D16">
      <w:pPr>
        <w:pStyle w:val="af6"/>
        <w:keepNext/>
        <w:keepLines/>
        <w:numPr>
          <w:ilvl w:val="1"/>
          <w:numId w:val="17"/>
        </w:numPr>
        <w:spacing w:before="80" w:after="0"/>
        <w:ind w:firstLine="480"/>
        <w:outlineLvl w:val="2"/>
        <w:rPr>
          <w:rFonts w:ascii="微软雅黑" w:hAnsi="微软雅黑" w:cstheme="majorBidi"/>
          <w:vanish/>
          <w:color w:val="0F6FC6" w:themeColor="accent1"/>
          <w:sz w:val="24"/>
          <w:szCs w:val="26"/>
        </w:rPr>
      </w:pPr>
    </w:p>
    <w:p w14:paraId="038CB826" w14:textId="511DDF50" w:rsidR="00865CC7" w:rsidRDefault="00331D27" w:rsidP="00EB6062">
      <w:pPr>
        <w:ind w:firstLineChars="0" w:firstLine="0"/>
        <w:jc w:val="center"/>
      </w:pPr>
      <w:r w:rsidRPr="00331D27">
        <w:rPr>
          <w:noProof/>
        </w:rPr>
        <w:drawing>
          <wp:inline distT="0" distB="0" distL="0" distR="0" wp14:anchorId="020CE645" wp14:editId="2B7E23CD">
            <wp:extent cx="4931154" cy="3073400"/>
            <wp:effectExtent l="0" t="0" r="3175" b="0"/>
            <wp:docPr id="29" name="图片 28">
              <a:extLst xmlns:a="http://schemas.openxmlformats.org/drawingml/2006/main">
                <a:ext uri="{FF2B5EF4-FFF2-40B4-BE49-F238E27FC236}">
                  <a16:creationId xmlns:a16="http://schemas.microsoft.com/office/drawing/2014/main" id="{7D475128-05B6-C589-347D-0ABC51887D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a:extLst>
                        <a:ext uri="{FF2B5EF4-FFF2-40B4-BE49-F238E27FC236}">
                          <a16:creationId xmlns:a16="http://schemas.microsoft.com/office/drawing/2014/main" id="{7D475128-05B6-C589-347D-0ABC51887D43}"/>
                        </a:ext>
                      </a:extLst>
                    </pic:cNvPr>
                    <pic:cNvPicPr>
                      <a:picLocks noChangeAspect="1"/>
                    </pic:cNvPicPr>
                  </pic:nvPicPr>
                  <pic:blipFill rotWithShape="1">
                    <a:blip r:embed="rId21"/>
                    <a:srcRect b="4856"/>
                    <a:stretch/>
                  </pic:blipFill>
                  <pic:spPr bwMode="auto">
                    <a:xfrm>
                      <a:off x="0" y="0"/>
                      <a:ext cx="4932000" cy="3073927"/>
                    </a:xfrm>
                    <a:prstGeom prst="rect">
                      <a:avLst/>
                    </a:prstGeom>
                    <a:ln>
                      <a:noFill/>
                    </a:ln>
                    <a:extLst>
                      <a:ext uri="{53640926-AAD7-44D8-BBD7-CCE9431645EC}">
                        <a14:shadowObscured xmlns:a14="http://schemas.microsoft.com/office/drawing/2010/main"/>
                      </a:ext>
                    </a:extLst>
                  </pic:spPr>
                </pic:pic>
              </a:graphicData>
            </a:graphic>
          </wp:inline>
        </w:drawing>
      </w:r>
    </w:p>
    <w:p w14:paraId="309D9B2D" w14:textId="11E2E29A" w:rsidR="00865CC7" w:rsidRDefault="00865CC7" w:rsidP="00EB6062">
      <w:pPr>
        <w:spacing w:line="240" w:lineRule="auto"/>
        <w:ind w:firstLineChars="0" w:firstLine="0"/>
        <w:jc w:val="center"/>
        <w:rPr>
          <w:rFonts w:ascii="微软雅黑" w:hAnsi="微软雅黑"/>
          <w:sz w:val="18"/>
          <w:szCs w:val="18"/>
        </w:rPr>
      </w:pPr>
      <w:r w:rsidRPr="00760B38">
        <w:rPr>
          <w:rFonts w:ascii="微软雅黑" w:hAnsi="微软雅黑" w:hint="eastAsia"/>
          <w:sz w:val="18"/>
          <w:szCs w:val="18"/>
        </w:rPr>
        <w:t>图</w:t>
      </w:r>
      <w:r>
        <w:rPr>
          <w:rFonts w:ascii="微软雅黑" w:hAnsi="微软雅黑"/>
          <w:sz w:val="18"/>
          <w:szCs w:val="18"/>
        </w:rPr>
        <w:t>2</w:t>
      </w:r>
      <w:r w:rsidRPr="00760B38">
        <w:rPr>
          <w:rFonts w:ascii="微软雅黑" w:hAnsi="微软雅黑"/>
          <w:sz w:val="18"/>
          <w:szCs w:val="18"/>
        </w:rPr>
        <w:t>-</w:t>
      </w:r>
      <w:r w:rsidR="00563ACE">
        <w:rPr>
          <w:rFonts w:ascii="微软雅黑" w:hAnsi="微软雅黑"/>
          <w:sz w:val="18"/>
          <w:szCs w:val="18"/>
        </w:rPr>
        <w:t>3</w:t>
      </w:r>
      <w:r>
        <w:rPr>
          <w:rFonts w:ascii="微软雅黑" w:hAnsi="微软雅黑"/>
          <w:sz w:val="18"/>
          <w:szCs w:val="18"/>
        </w:rPr>
        <w:t>-</w:t>
      </w:r>
      <w:r w:rsidR="00563ACE">
        <w:rPr>
          <w:rFonts w:ascii="微软雅黑" w:hAnsi="微软雅黑"/>
          <w:sz w:val="18"/>
          <w:szCs w:val="18"/>
        </w:rPr>
        <w:t>1</w:t>
      </w:r>
      <w:r w:rsidRPr="00760B38">
        <w:rPr>
          <w:rFonts w:ascii="微软雅黑" w:hAnsi="微软雅黑"/>
          <w:sz w:val="18"/>
          <w:szCs w:val="18"/>
        </w:rPr>
        <w:t xml:space="preserve">. </w:t>
      </w:r>
      <w:r>
        <w:rPr>
          <w:rFonts w:ascii="微软雅黑" w:hAnsi="微软雅黑" w:hint="eastAsia"/>
          <w:sz w:val="18"/>
          <w:szCs w:val="18"/>
        </w:rPr>
        <w:t>快速开始</w:t>
      </w:r>
      <w:r w:rsidR="00956C9A">
        <w:rPr>
          <w:rFonts w:ascii="微软雅黑" w:hAnsi="微软雅黑" w:hint="eastAsia"/>
          <w:sz w:val="18"/>
          <w:szCs w:val="18"/>
        </w:rPr>
        <w:t>：</w:t>
      </w:r>
      <w:r w:rsidR="00956C9A" w:rsidRPr="00956C9A">
        <w:rPr>
          <w:rFonts w:ascii="微软雅黑" w:hAnsi="微软雅黑"/>
          <w:sz w:val="18"/>
          <w:szCs w:val="18"/>
        </w:rPr>
        <w:t>Data prepare</w:t>
      </w:r>
    </w:p>
    <w:p w14:paraId="4E6FFDB3" w14:textId="273FDBA3" w:rsidR="00C14467" w:rsidRDefault="00067160" w:rsidP="00EB6062">
      <w:pPr>
        <w:pStyle w:val="af6"/>
        <w:numPr>
          <w:ilvl w:val="0"/>
          <w:numId w:val="16"/>
        </w:numPr>
        <w:ind w:leftChars="200" w:hangingChars="200"/>
        <w:rPr>
          <w:rFonts w:ascii="微软雅黑" w:hAnsi="微软雅黑"/>
        </w:rPr>
      </w:pPr>
      <w:r w:rsidRPr="00EB6062">
        <w:lastRenderedPageBreak/>
        <w:t>Training</w:t>
      </w:r>
      <w:r w:rsidRPr="00C14467">
        <w:rPr>
          <w:rFonts w:ascii="微软雅黑" w:hAnsi="微软雅黑"/>
        </w:rPr>
        <w:t xml:space="preserve"> config</w:t>
      </w:r>
      <w:r w:rsidRPr="00C14467">
        <w:rPr>
          <w:rFonts w:ascii="微软雅黑" w:hAnsi="微软雅黑" w:hint="eastAsia"/>
        </w:rPr>
        <w:t>：</w:t>
      </w:r>
      <w:r w:rsidR="009D5294" w:rsidRPr="00C14467">
        <w:rPr>
          <w:rFonts w:ascii="微软雅黑" w:hAnsi="微软雅黑" w:hint="eastAsia"/>
        </w:rPr>
        <w:t>选择超参配置文件</w:t>
      </w:r>
      <w:r w:rsidR="00C14467">
        <w:rPr>
          <w:rFonts w:ascii="微软雅黑" w:hAnsi="微软雅黑" w:hint="eastAsia"/>
        </w:rPr>
        <w:t>（.json）</w:t>
      </w:r>
      <w:r w:rsidR="009D5294" w:rsidRPr="00C14467">
        <w:rPr>
          <w:rFonts w:ascii="微软雅黑" w:hAnsi="微软雅黑" w:hint="eastAsia"/>
        </w:rPr>
        <w:t>、奖励函数</w:t>
      </w:r>
      <w:r w:rsidR="00C14467">
        <w:rPr>
          <w:rFonts w:ascii="微软雅黑" w:hAnsi="微软雅黑" w:hint="eastAsia"/>
        </w:rPr>
        <w:t>（.py）</w:t>
      </w:r>
      <w:r w:rsidR="009D5294" w:rsidRPr="00C14467">
        <w:rPr>
          <w:rFonts w:ascii="微软雅黑" w:hAnsi="微软雅黑" w:hint="eastAsia"/>
        </w:rPr>
        <w:t>、环境及策略的训练模式。</w:t>
      </w:r>
      <w:r w:rsidR="00C14467">
        <w:rPr>
          <w:rFonts w:ascii="微软雅黑" w:hAnsi="微软雅黑" w:hint="eastAsia"/>
        </w:rPr>
        <w:t>其中</w:t>
      </w:r>
      <w:r w:rsidR="00C14467" w:rsidRPr="00C14467">
        <w:rPr>
          <w:rFonts w:ascii="微软雅黑" w:hAnsi="微软雅黑" w:hint="eastAsia"/>
        </w:rPr>
        <w:t>超参配置文件</w:t>
      </w:r>
      <w:r w:rsidR="00C14467">
        <w:rPr>
          <w:rFonts w:ascii="微软雅黑" w:hAnsi="微软雅黑" w:hint="eastAsia"/>
        </w:rPr>
        <w:t>（.json）可以直接创建新的文件</w:t>
      </w:r>
    </w:p>
    <w:p w14:paraId="3C97AF75" w14:textId="0A2BA04C" w:rsidR="00AA1D29" w:rsidRDefault="00CA5077" w:rsidP="00EB6062">
      <w:pPr>
        <w:ind w:firstLineChars="0" w:firstLine="0"/>
        <w:jc w:val="center"/>
        <w:rPr>
          <w:rFonts w:ascii="微软雅黑" w:hAnsi="微软雅黑"/>
        </w:rPr>
      </w:pPr>
      <w:r w:rsidRPr="00CA5077">
        <w:rPr>
          <w:rFonts w:ascii="微软雅黑" w:hAnsi="微软雅黑"/>
          <w:noProof/>
        </w:rPr>
        <w:drawing>
          <wp:inline distT="0" distB="0" distL="0" distR="0" wp14:anchorId="46B147DE" wp14:editId="3FEE1302">
            <wp:extent cx="4932000" cy="3645857"/>
            <wp:effectExtent l="0" t="0" r="2540" b="0"/>
            <wp:docPr id="28" name="图片 1">
              <a:extLst xmlns:a="http://schemas.openxmlformats.org/drawingml/2006/main">
                <a:ext uri="{FF2B5EF4-FFF2-40B4-BE49-F238E27FC236}">
                  <a16:creationId xmlns:a16="http://schemas.microsoft.com/office/drawing/2014/main" id="{BACB6940-8417-F547-B484-DCDAB778FD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BACB6940-8417-F547-B484-DCDAB778FD15}"/>
                        </a:ext>
                      </a:extLst>
                    </pic:cNvPr>
                    <pic:cNvPicPr>
                      <a:picLocks noChangeAspect="1"/>
                    </pic:cNvPicPr>
                  </pic:nvPicPr>
                  <pic:blipFill>
                    <a:blip r:embed="rId22"/>
                    <a:stretch>
                      <a:fillRect/>
                    </a:stretch>
                  </pic:blipFill>
                  <pic:spPr>
                    <a:xfrm>
                      <a:off x="0" y="0"/>
                      <a:ext cx="4932000" cy="3645857"/>
                    </a:xfrm>
                    <a:prstGeom prst="rect">
                      <a:avLst/>
                    </a:prstGeom>
                  </pic:spPr>
                </pic:pic>
              </a:graphicData>
            </a:graphic>
          </wp:inline>
        </w:drawing>
      </w:r>
    </w:p>
    <w:p w14:paraId="0060FF8F" w14:textId="6C03554F" w:rsidR="0098029A" w:rsidRDefault="0098029A" w:rsidP="00EB6062">
      <w:pPr>
        <w:spacing w:line="240" w:lineRule="auto"/>
        <w:ind w:firstLineChars="0" w:firstLine="0"/>
        <w:jc w:val="center"/>
        <w:rPr>
          <w:rFonts w:ascii="微软雅黑" w:hAnsi="微软雅黑"/>
          <w:sz w:val="18"/>
          <w:szCs w:val="18"/>
        </w:rPr>
      </w:pPr>
      <w:r w:rsidRPr="00760B38">
        <w:rPr>
          <w:rFonts w:ascii="微软雅黑" w:hAnsi="微软雅黑" w:hint="eastAsia"/>
          <w:sz w:val="18"/>
          <w:szCs w:val="18"/>
        </w:rPr>
        <w:t>图</w:t>
      </w:r>
      <w:r>
        <w:rPr>
          <w:rFonts w:ascii="微软雅黑" w:hAnsi="微软雅黑"/>
          <w:sz w:val="18"/>
          <w:szCs w:val="18"/>
        </w:rPr>
        <w:t>2</w:t>
      </w:r>
      <w:r w:rsidRPr="00760B38">
        <w:rPr>
          <w:rFonts w:ascii="微软雅黑" w:hAnsi="微软雅黑"/>
          <w:sz w:val="18"/>
          <w:szCs w:val="18"/>
        </w:rPr>
        <w:t>-</w:t>
      </w:r>
      <w:r>
        <w:rPr>
          <w:rFonts w:ascii="微软雅黑" w:hAnsi="微软雅黑"/>
          <w:sz w:val="18"/>
          <w:szCs w:val="18"/>
        </w:rPr>
        <w:t>3-</w:t>
      </w:r>
      <w:r w:rsidR="00B43A8A">
        <w:rPr>
          <w:rFonts w:ascii="微软雅黑" w:hAnsi="微软雅黑"/>
          <w:sz w:val="18"/>
          <w:szCs w:val="18"/>
        </w:rPr>
        <w:t>2</w:t>
      </w:r>
      <w:r w:rsidRPr="00760B38">
        <w:rPr>
          <w:rFonts w:ascii="微软雅黑" w:hAnsi="微软雅黑"/>
          <w:sz w:val="18"/>
          <w:szCs w:val="18"/>
        </w:rPr>
        <w:t xml:space="preserve">. </w:t>
      </w:r>
      <w:r>
        <w:rPr>
          <w:rFonts w:ascii="微软雅黑" w:hAnsi="微软雅黑" w:hint="eastAsia"/>
          <w:sz w:val="18"/>
          <w:szCs w:val="18"/>
        </w:rPr>
        <w:t>快速开始</w:t>
      </w:r>
      <w:r w:rsidR="006761D8">
        <w:rPr>
          <w:rFonts w:ascii="微软雅黑" w:hAnsi="微软雅黑" w:hint="eastAsia"/>
          <w:sz w:val="18"/>
          <w:szCs w:val="18"/>
        </w:rPr>
        <w:t>：</w:t>
      </w:r>
      <w:r w:rsidR="006761D8" w:rsidRPr="006761D8">
        <w:rPr>
          <w:rFonts w:ascii="微软雅黑" w:hAnsi="微软雅黑"/>
          <w:sz w:val="18"/>
          <w:szCs w:val="18"/>
        </w:rPr>
        <w:t>Training config</w:t>
      </w:r>
    </w:p>
    <w:p w14:paraId="34302013" w14:textId="4B4A53C7" w:rsidR="00067160" w:rsidRPr="00D114F9" w:rsidRDefault="00067160" w:rsidP="00EB6062">
      <w:pPr>
        <w:pStyle w:val="af6"/>
        <w:numPr>
          <w:ilvl w:val="0"/>
          <w:numId w:val="16"/>
        </w:numPr>
        <w:ind w:leftChars="200" w:hangingChars="200"/>
        <w:rPr>
          <w:rFonts w:ascii="微软雅黑" w:hAnsi="微软雅黑"/>
        </w:rPr>
      </w:pPr>
      <w:r w:rsidRPr="00EB6062">
        <w:t>Training</w:t>
      </w:r>
      <w:r w:rsidRPr="00D114F9">
        <w:rPr>
          <w:rFonts w:ascii="微软雅黑" w:hAnsi="微软雅黑"/>
        </w:rPr>
        <w:t xml:space="preserve"> info</w:t>
      </w:r>
      <w:r w:rsidR="00001584" w:rsidRPr="00D114F9">
        <w:rPr>
          <w:rFonts w:ascii="微软雅黑" w:hAnsi="微软雅黑" w:hint="eastAsia"/>
        </w:rPr>
        <w:t>：配置训练任务的id</w:t>
      </w:r>
    </w:p>
    <w:p w14:paraId="0AC894AB" w14:textId="2317902C" w:rsidR="00001584" w:rsidRDefault="00001584" w:rsidP="00B97D16">
      <w:pPr>
        <w:ind w:firstLine="420"/>
        <w:rPr>
          <w:rFonts w:ascii="微软雅黑" w:hAnsi="微软雅黑"/>
        </w:rPr>
      </w:pPr>
      <w:r>
        <w:rPr>
          <w:rFonts w:ascii="微软雅黑" w:hAnsi="微软雅黑" w:hint="eastAsia"/>
        </w:rPr>
        <w:t>以上配置完成</w:t>
      </w:r>
      <w:r w:rsidR="00310F44">
        <w:rPr>
          <w:rFonts w:ascii="微软雅黑" w:hAnsi="微软雅黑" w:hint="eastAsia"/>
        </w:rPr>
        <w:t>后</w:t>
      </w:r>
      <w:r>
        <w:rPr>
          <w:rFonts w:ascii="微软雅黑" w:hAnsi="微软雅黑" w:hint="eastAsia"/>
        </w:rPr>
        <w:t>可直接</w:t>
      </w:r>
      <w:r w:rsidR="008F7472">
        <w:rPr>
          <w:rFonts w:ascii="微软雅黑" w:hAnsi="微软雅黑" w:hint="eastAsia"/>
        </w:rPr>
        <w:t>点击【</w:t>
      </w:r>
      <w:r w:rsidR="008F7472">
        <w:rPr>
          <w:rFonts w:ascii="微软雅黑" w:hAnsi="微软雅黑"/>
        </w:rPr>
        <w:t>START TRAIN</w:t>
      </w:r>
      <w:r w:rsidR="00EA3E08">
        <w:rPr>
          <w:rFonts w:ascii="微软雅黑" w:hAnsi="微软雅黑"/>
        </w:rPr>
        <w:t>ING</w:t>
      </w:r>
      <w:r w:rsidR="008F7472">
        <w:rPr>
          <w:rFonts w:ascii="微软雅黑" w:hAnsi="微软雅黑" w:hint="eastAsia"/>
        </w:rPr>
        <w:t>】</w:t>
      </w:r>
      <w:r>
        <w:rPr>
          <w:rFonts w:ascii="微软雅黑" w:hAnsi="微软雅黑" w:hint="eastAsia"/>
        </w:rPr>
        <w:t>进行训练。相关日志会在终端进行</w:t>
      </w:r>
      <w:r w:rsidR="00BE7CC5">
        <w:rPr>
          <w:rFonts w:ascii="微软雅黑" w:hAnsi="微软雅黑" w:hint="eastAsia"/>
        </w:rPr>
        <w:t>输出</w:t>
      </w:r>
      <w:r>
        <w:rPr>
          <w:rFonts w:ascii="微软雅黑" w:hAnsi="微软雅黑" w:hint="eastAsia"/>
        </w:rPr>
        <w:t>。</w:t>
      </w:r>
    </w:p>
    <w:p w14:paraId="43E3C36A" w14:textId="7ADE3418" w:rsidR="001F736A" w:rsidRPr="00FB1736" w:rsidRDefault="00FB1736" w:rsidP="00D90F6B">
      <w:pPr>
        <w:pStyle w:val="3"/>
        <w:numPr>
          <w:ilvl w:val="2"/>
          <w:numId w:val="8"/>
        </w:numPr>
        <w:ind w:leftChars="200" w:left="734" w:hangingChars="112" w:hanging="314"/>
        <w:rPr>
          <w:rFonts w:ascii="微软雅黑" w:hAnsi="微软雅黑"/>
        </w:rPr>
      </w:pPr>
      <w:r>
        <w:rPr>
          <w:rFonts w:ascii="微软雅黑" w:hAnsi="微软雅黑" w:hint="eastAsia"/>
        </w:rPr>
        <w:t>创建决策流图</w:t>
      </w:r>
    </w:p>
    <w:p w14:paraId="21937686" w14:textId="77777777" w:rsidR="00A91F2F" w:rsidRPr="00760B38" w:rsidRDefault="00A91F2F" w:rsidP="00B97D16">
      <w:pPr>
        <w:ind w:firstLine="420"/>
        <w:rPr>
          <w:rFonts w:ascii="微软雅黑" w:hAnsi="微软雅黑"/>
        </w:rPr>
      </w:pPr>
      <w:r w:rsidRPr="00760B38">
        <w:rPr>
          <w:rFonts w:ascii="微软雅黑" w:hAnsi="微软雅黑" w:hint="eastAsia"/>
        </w:rPr>
        <w:t>使用P</w:t>
      </w:r>
      <w:r w:rsidRPr="00760B38">
        <w:rPr>
          <w:rFonts w:ascii="微软雅黑" w:hAnsi="微软雅黑"/>
        </w:rPr>
        <w:t>OLIXIR REVIVE SD</w:t>
      </w:r>
      <w:r w:rsidRPr="008512E2">
        <w:rPr>
          <w:rFonts w:ascii="微软雅黑" w:hAnsi="微软雅黑"/>
          <w:color w:val="0D0D0D" w:themeColor="text1" w:themeTint="F2"/>
        </w:rPr>
        <w:t>K</w:t>
      </w:r>
      <w:r w:rsidRPr="008512E2">
        <w:rPr>
          <w:rFonts w:ascii="微软雅黑" w:hAnsi="微软雅黑" w:hint="eastAsia"/>
          <w:color w:val="0D0D0D" w:themeColor="text1" w:themeTint="F2"/>
        </w:rPr>
        <w:t>训练环</w:t>
      </w:r>
      <w:r w:rsidRPr="00760B38">
        <w:rPr>
          <w:rFonts w:ascii="微软雅黑" w:hAnsi="微软雅黑" w:hint="eastAsia"/>
        </w:rPr>
        <w:t>境与策略模型，实现智能决策的过程中，数据是一切决策的基础。最终用于训练的数据文件，不仅需要梳理好的业务数据文件，还需要数据描述文件（.yaml），用于描述业务数据之间的影响关系与整体业务流向。</w:t>
      </w:r>
    </w:p>
    <w:p w14:paraId="3136AAF4" w14:textId="77777777" w:rsidR="00A91F2F" w:rsidRPr="00760B38" w:rsidRDefault="00A91F2F" w:rsidP="00B97D16">
      <w:pPr>
        <w:ind w:firstLine="420"/>
        <w:rPr>
          <w:rFonts w:ascii="微软雅黑" w:hAnsi="微软雅黑"/>
        </w:rPr>
      </w:pPr>
      <w:r w:rsidRPr="00760B38">
        <w:rPr>
          <w:rFonts w:ascii="微软雅黑" w:hAnsi="微软雅黑" w:hint="eastAsia"/>
        </w:rPr>
        <w:t>POLIXIR REVIVE IDE基于智能决策的训练要求和对大量业务数据的梳理总结，形成了易于理解、操作便捷的可视化辅助工具：决策流图。</w:t>
      </w:r>
    </w:p>
    <w:p w14:paraId="194915EE" w14:textId="77777777" w:rsidR="00A91F2F" w:rsidRPr="00760B38" w:rsidRDefault="00A91F2F" w:rsidP="00CE050E">
      <w:pPr>
        <w:pStyle w:val="4"/>
        <w:ind w:leftChars="200" w:left="840" w:firstLineChars="0" w:hanging="420"/>
      </w:pPr>
      <w:r w:rsidRPr="00760B38">
        <w:lastRenderedPageBreak/>
        <w:t>快捷</w:t>
      </w:r>
      <w:r w:rsidRPr="00760B38">
        <w:rPr>
          <w:rFonts w:hint="eastAsia"/>
        </w:rPr>
        <w:t>的创建方式</w:t>
      </w:r>
    </w:p>
    <w:p w14:paraId="7B649974" w14:textId="17988744" w:rsidR="00915813" w:rsidRDefault="00A91F2F" w:rsidP="00B97D16">
      <w:pPr>
        <w:ind w:firstLine="420"/>
        <w:rPr>
          <w:rFonts w:ascii="微软雅黑" w:hAnsi="微软雅黑"/>
        </w:rPr>
      </w:pPr>
      <w:r w:rsidRPr="00760B38">
        <w:rPr>
          <w:rFonts w:ascii="微软雅黑" w:hAnsi="微软雅黑" w:hint="eastAsia"/>
        </w:rPr>
        <w:t>POLIXIR REVIVE IDE支持两种</w:t>
      </w:r>
      <w:r w:rsidR="005E72BC">
        <w:rPr>
          <w:rFonts w:ascii="微软雅黑" w:hAnsi="微软雅黑" w:hint="eastAsia"/>
        </w:rPr>
        <w:t>决策</w:t>
      </w:r>
      <w:r w:rsidRPr="00760B38">
        <w:rPr>
          <w:rFonts w:ascii="微软雅黑" w:hAnsi="微软雅黑" w:hint="eastAsia"/>
        </w:rPr>
        <w:t>流图</w:t>
      </w:r>
      <w:r w:rsidR="005E72BC">
        <w:rPr>
          <w:rFonts w:ascii="微软雅黑" w:hAnsi="微软雅黑" w:hint="eastAsia"/>
        </w:rPr>
        <w:t>的</w:t>
      </w:r>
      <w:r w:rsidRPr="00760B38">
        <w:rPr>
          <w:rFonts w:ascii="微软雅黑" w:hAnsi="微软雅黑" w:hint="eastAsia"/>
        </w:rPr>
        <w:t>创建</w:t>
      </w:r>
      <w:r w:rsidR="005E72BC">
        <w:rPr>
          <w:rFonts w:ascii="微软雅黑" w:hAnsi="微软雅黑" w:hint="eastAsia"/>
        </w:rPr>
        <w:t>方式</w:t>
      </w:r>
      <w:r w:rsidRPr="00760B38">
        <w:rPr>
          <w:rFonts w:ascii="微软雅黑" w:hAnsi="微软雅黑" w:hint="eastAsia"/>
        </w:rPr>
        <w:t>，可覆盖全部业务场景需要，包括新建一个空白决策流图，以及将编写好的yaml文件直接转换为决策流图。</w:t>
      </w:r>
    </w:p>
    <w:p w14:paraId="3797C16C" w14:textId="62FCCAA7" w:rsidR="00915813" w:rsidRPr="00760B38" w:rsidRDefault="00915813" w:rsidP="00B97D16">
      <w:pPr>
        <w:ind w:firstLine="420"/>
        <w:rPr>
          <w:rFonts w:ascii="微软雅黑" w:hAnsi="微软雅黑"/>
        </w:rPr>
      </w:pPr>
      <w:r>
        <w:rPr>
          <w:rFonts w:ascii="微软雅黑" w:hAnsi="微软雅黑" w:hint="eastAsia"/>
        </w:rPr>
        <w:t>其中，创建空白决策流图既可通过右键</w:t>
      </w:r>
      <w:r w:rsidR="00AC115A">
        <w:rPr>
          <w:rFonts w:ascii="微软雅黑" w:hAnsi="微软雅黑" w:hint="eastAsia"/>
        </w:rPr>
        <w:t>选择【Generate</w:t>
      </w:r>
      <w:r w:rsidR="00AC115A">
        <w:rPr>
          <w:rFonts w:ascii="微软雅黑" w:hAnsi="微软雅黑"/>
        </w:rPr>
        <w:t xml:space="preserve"> Decision Flow</w:t>
      </w:r>
      <w:r w:rsidR="00AC115A">
        <w:rPr>
          <w:rFonts w:ascii="微软雅黑" w:hAnsi="微软雅黑" w:hint="eastAsia"/>
        </w:rPr>
        <w:t>】</w:t>
      </w:r>
      <w:r>
        <w:rPr>
          <w:rFonts w:ascii="微软雅黑" w:hAnsi="微软雅黑" w:hint="eastAsia"/>
        </w:rPr>
        <w:t>完成，也可通过插件</w:t>
      </w:r>
      <w:r w:rsidR="00AC115A">
        <w:rPr>
          <w:rFonts w:ascii="微软雅黑" w:hAnsi="微软雅黑" w:hint="eastAsia"/>
        </w:rPr>
        <w:t>点击【</w:t>
      </w:r>
      <w:r w:rsidR="00AC115A">
        <w:rPr>
          <w:rFonts w:ascii="微软雅黑" w:hAnsi="微软雅黑"/>
        </w:rPr>
        <w:t>C</w:t>
      </w:r>
      <w:r w:rsidR="00AC115A">
        <w:rPr>
          <w:rFonts w:ascii="微软雅黑" w:hAnsi="微软雅黑" w:hint="eastAsia"/>
        </w:rPr>
        <w:t>reate</w:t>
      </w:r>
      <w:r w:rsidR="00AC115A">
        <w:rPr>
          <w:rFonts w:ascii="微软雅黑" w:hAnsi="微软雅黑"/>
        </w:rPr>
        <w:t xml:space="preserve"> Decision Flow</w:t>
      </w:r>
      <w:r w:rsidR="00AC115A">
        <w:rPr>
          <w:rFonts w:ascii="微软雅黑" w:hAnsi="微软雅黑" w:hint="eastAsia"/>
        </w:rPr>
        <w:t>】完成</w:t>
      </w:r>
      <w:r>
        <w:rPr>
          <w:rFonts w:ascii="微软雅黑" w:hAnsi="微软雅黑" w:hint="eastAsia"/>
        </w:rPr>
        <w:t>。</w:t>
      </w:r>
    </w:p>
    <w:p w14:paraId="2419C75C" w14:textId="77777777" w:rsidR="00A91F2F" w:rsidRPr="00760B38" w:rsidRDefault="00A91F2F" w:rsidP="00EB6062">
      <w:pPr>
        <w:ind w:firstLineChars="0" w:firstLine="0"/>
        <w:jc w:val="center"/>
        <w:rPr>
          <w:rFonts w:ascii="微软雅黑" w:hAnsi="微软雅黑"/>
        </w:rPr>
      </w:pPr>
      <w:r w:rsidRPr="00760B38">
        <w:rPr>
          <w:rFonts w:ascii="微软雅黑" w:hAnsi="微软雅黑"/>
          <w:noProof/>
        </w:rPr>
        <w:drawing>
          <wp:inline distT="0" distB="0" distL="0" distR="0" wp14:anchorId="3E236EB2" wp14:editId="380411F1">
            <wp:extent cx="4932000" cy="2281958"/>
            <wp:effectExtent l="0" t="0" r="254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932000" cy="2281958"/>
                    </a:xfrm>
                    <a:prstGeom prst="rect">
                      <a:avLst/>
                    </a:prstGeom>
                    <a:noFill/>
                    <a:ln>
                      <a:noFill/>
                    </a:ln>
                  </pic:spPr>
                </pic:pic>
              </a:graphicData>
            </a:graphic>
          </wp:inline>
        </w:drawing>
      </w:r>
    </w:p>
    <w:p w14:paraId="0C01E4F9" w14:textId="44DFFC4D" w:rsidR="00A91F2F" w:rsidRDefault="00A91F2F" w:rsidP="00EB6062">
      <w:pPr>
        <w:spacing w:line="240" w:lineRule="auto"/>
        <w:ind w:firstLineChars="0" w:firstLine="0"/>
        <w:jc w:val="center"/>
        <w:rPr>
          <w:rFonts w:ascii="微软雅黑" w:hAnsi="微软雅黑"/>
          <w:sz w:val="18"/>
          <w:szCs w:val="18"/>
        </w:rPr>
      </w:pPr>
      <w:r w:rsidRPr="00760B38">
        <w:rPr>
          <w:rFonts w:ascii="微软雅黑" w:hAnsi="微软雅黑" w:hint="eastAsia"/>
          <w:sz w:val="18"/>
          <w:szCs w:val="18"/>
        </w:rPr>
        <w:t>图</w:t>
      </w:r>
      <w:r w:rsidR="00915813">
        <w:rPr>
          <w:rFonts w:ascii="微软雅黑" w:hAnsi="微软雅黑"/>
          <w:sz w:val="18"/>
          <w:szCs w:val="18"/>
        </w:rPr>
        <w:t>2-3</w:t>
      </w:r>
      <w:r w:rsidRPr="00760B38">
        <w:rPr>
          <w:rFonts w:ascii="微软雅黑" w:hAnsi="微软雅黑"/>
          <w:sz w:val="18"/>
          <w:szCs w:val="18"/>
        </w:rPr>
        <w:t>-</w:t>
      </w:r>
      <w:r w:rsidR="00B43A8A">
        <w:rPr>
          <w:rFonts w:ascii="微软雅黑" w:hAnsi="微软雅黑"/>
          <w:sz w:val="18"/>
          <w:szCs w:val="18"/>
        </w:rPr>
        <w:t>3</w:t>
      </w:r>
      <w:r w:rsidRPr="00760B38">
        <w:rPr>
          <w:rFonts w:ascii="微软雅黑" w:hAnsi="微软雅黑"/>
          <w:sz w:val="18"/>
          <w:szCs w:val="18"/>
        </w:rPr>
        <w:t xml:space="preserve">. </w:t>
      </w:r>
      <w:r w:rsidRPr="00760B38">
        <w:rPr>
          <w:rFonts w:ascii="微软雅黑" w:hAnsi="微软雅黑" w:hint="eastAsia"/>
          <w:sz w:val="18"/>
          <w:szCs w:val="18"/>
        </w:rPr>
        <w:t>创建空白决策流图</w:t>
      </w:r>
      <w:r w:rsidR="00915813">
        <w:rPr>
          <w:rFonts w:ascii="微软雅黑" w:hAnsi="微软雅黑" w:hint="eastAsia"/>
          <w:sz w:val="18"/>
          <w:szCs w:val="18"/>
        </w:rPr>
        <w:t>方式1</w:t>
      </w:r>
    </w:p>
    <w:p w14:paraId="20A54F3E" w14:textId="1BAD4D3A" w:rsidR="00915813" w:rsidRDefault="00D17309" w:rsidP="00EB6062">
      <w:pPr>
        <w:spacing w:line="240" w:lineRule="auto"/>
        <w:ind w:firstLineChars="0" w:firstLine="0"/>
        <w:jc w:val="center"/>
        <w:rPr>
          <w:rFonts w:ascii="微软雅黑" w:hAnsi="微软雅黑"/>
          <w:sz w:val="18"/>
          <w:szCs w:val="18"/>
        </w:rPr>
      </w:pPr>
      <w:r w:rsidRPr="00D17309">
        <w:rPr>
          <w:rFonts w:ascii="微软雅黑" w:hAnsi="微软雅黑"/>
          <w:noProof/>
          <w:sz w:val="18"/>
          <w:szCs w:val="18"/>
        </w:rPr>
        <w:drawing>
          <wp:inline distT="0" distB="0" distL="0" distR="0" wp14:anchorId="4CE655F3" wp14:editId="0F23204C">
            <wp:extent cx="4932000" cy="2308053"/>
            <wp:effectExtent l="0" t="0" r="2540" b="0"/>
            <wp:docPr id="33" name="图片 18">
              <a:extLst xmlns:a="http://schemas.openxmlformats.org/drawingml/2006/main">
                <a:ext uri="{FF2B5EF4-FFF2-40B4-BE49-F238E27FC236}">
                  <a16:creationId xmlns:a16="http://schemas.microsoft.com/office/drawing/2014/main" id="{87FC92BA-EF2A-A25C-5E94-D7FE841009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a:extLst>
                        <a:ext uri="{FF2B5EF4-FFF2-40B4-BE49-F238E27FC236}">
                          <a16:creationId xmlns:a16="http://schemas.microsoft.com/office/drawing/2014/main" id="{87FC92BA-EF2A-A25C-5E94-D7FE84100948}"/>
                        </a:ext>
                      </a:extLst>
                    </pic:cNvPr>
                    <pic:cNvPicPr>
                      <a:picLocks noChangeAspect="1"/>
                    </pic:cNvPicPr>
                  </pic:nvPicPr>
                  <pic:blipFill>
                    <a:blip r:embed="rId24"/>
                    <a:stretch>
                      <a:fillRect/>
                    </a:stretch>
                  </pic:blipFill>
                  <pic:spPr>
                    <a:xfrm>
                      <a:off x="0" y="0"/>
                      <a:ext cx="4932000" cy="2308053"/>
                    </a:xfrm>
                    <a:prstGeom prst="rect">
                      <a:avLst/>
                    </a:prstGeom>
                  </pic:spPr>
                </pic:pic>
              </a:graphicData>
            </a:graphic>
          </wp:inline>
        </w:drawing>
      </w:r>
    </w:p>
    <w:p w14:paraId="7E4E7ECC" w14:textId="089419DD" w:rsidR="00D17309" w:rsidRDefault="00D17309" w:rsidP="00EB6062">
      <w:pPr>
        <w:spacing w:line="240" w:lineRule="auto"/>
        <w:ind w:firstLineChars="0" w:firstLine="0"/>
        <w:jc w:val="center"/>
        <w:rPr>
          <w:rFonts w:ascii="微软雅黑" w:hAnsi="微软雅黑"/>
          <w:sz w:val="18"/>
          <w:szCs w:val="18"/>
        </w:rPr>
      </w:pPr>
      <w:r w:rsidRPr="00760B38">
        <w:rPr>
          <w:rFonts w:ascii="微软雅黑" w:hAnsi="微软雅黑" w:hint="eastAsia"/>
          <w:sz w:val="18"/>
          <w:szCs w:val="18"/>
        </w:rPr>
        <w:t>图</w:t>
      </w:r>
      <w:r>
        <w:rPr>
          <w:rFonts w:ascii="微软雅黑" w:hAnsi="微软雅黑"/>
          <w:sz w:val="18"/>
          <w:szCs w:val="18"/>
        </w:rPr>
        <w:t>2-3</w:t>
      </w:r>
      <w:r w:rsidRPr="00760B38">
        <w:rPr>
          <w:rFonts w:ascii="微软雅黑" w:hAnsi="微软雅黑"/>
          <w:sz w:val="18"/>
          <w:szCs w:val="18"/>
        </w:rPr>
        <w:t>-</w:t>
      </w:r>
      <w:r w:rsidR="00B43A8A">
        <w:rPr>
          <w:rFonts w:ascii="微软雅黑" w:hAnsi="微软雅黑"/>
          <w:sz w:val="18"/>
          <w:szCs w:val="18"/>
        </w:rPr>
        <w:t>4</w:t>
      </w:r>
      <w:r w:rsidRPr="00760B38">
        <w:rPr>
          <w:rFonts w:ascii="微软雅黑" w:hAnsi="微软雅黑"/>
          <w:sz w:val="18"/>
          <w:szCs w:val="18"/>
        </w:rPr>
        <w:t xml:space="preserve">. </w:t>
      </w:r>
      <w:r w:rsidRPr="00760B38">
        <w:rPr>
          <w:rFonts w:ascii="微软雅黑" w:hAnsi="微软雅黑" w:hint="eastAsia"/>
          <w:sz w:val="18"/>
          <w:szCs w:val="18"/>
        </w:rPr>
        <w:t>创建空白决策流图</w:t>
      </w:r>
      <w:r>
        <w:rPr>
          <w:rFonts w:ascii="微软雅黑" w:hAnsi="微软雅黑" w:hint="eastAsia"/>
          <w:sz w:val="18"/>
          <w:szCs w:val="18"/>
        </w:rPr>
        <w:t>方式</w:t>
      </w:r>
      <w:r>
        <w:rPr>
          <w:rFonts w:ascii="微软雅黑" w:hAnsi="微软雅黑"/>
          <w:sz w:val="18"/>
          <w:szCs w:val="18"/>
        </w:rPr>
        <w:t>2</w:t>
      </w:r>
    </w:p>
    <w:p w14:paraId="3FB9E20C" w14:textId="77777777" w:rsidR="00A91F2F" w:rsidRPr="00760B38" w:rsidRDefault="00A91F2F" w:rsidP="00EB6062">
      <w:pPr>
        <w:spacing w:line="240" w:lineRule="auto"/>
        <w:ind w:firstLineChars="0" w:firstLine="0"/>
        <w:jc w:val="center"/>
        <w:rPr>
          <w:rFonts w:ascii="微软雅黑" w:hAnsi="微软雅黑"/>
          <w:sz w:val="18"/>
          <w:szCs w:val="18"/>
        </w:rPr>
      </w:pPr>
      <w:r w:rsidRPr="00760B38">
        <w:rPr>
          <w:rFonts w:ascii="微软雅黑" w:hAnsi="微软雅黑"/>
          <w:noProof/>
        </w:rPr>
        <w:lastRenderedPageBreak/>
        <w:drawing>
          <wp:inline distT="0" distB="0" distL="0" distR="0" wp14:anchorId="5936803E" wp14:editId="0F593E96">
            <wp:extent cx="4932000" cy="1948561"/>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932000" cy="1948561"/>
                    </a:xfrm>
                    <a:prstGeom prst="rect">
                      <a:avLst/>
                    </a:prstGeom>
                    <a:noFill/>
                    <a:ln>
                      <a:noFill/>
                    </a:ln>
                  </pic:spPr>
                </pic:pic>
              </a:graphicData>
            </a:graphic>
          </wp:inline>
        </w:drawing>
      </w:r>
    </w:p>
    <w:p w14:paraId="5921CC09" w14:textId="2F874E5B" w:rsidR="00A91F2F" w:rsidRPr="00760B38" w:rsidRDefault="00B43A8A" w:rsidP="00EB6062">
      <w:pPr>
        <w:spacing w:line="240" w:lineRule="auto"/>
        <w:ind w:firstLineChars="0" w:firstLine="0"/>
        <w:jc w:val="center"/>
        <w:rPr>
          <w:rFonts w:ascii="微软雅黑" w:hAnsi="微软雅黑"/>
          <w:sz w:val="18"/>
          <w:szCs w:val="18"/>
        </w:rPr>
      </w:pPr>
      <w:r w:rsidRPr="00760B38">
        <w:rPr>
          <w:rFonts w:ascii="微软雅黑" w:hAnsi="微软雅黑" w:hint="eastAsia"/>
          <w:sz w:val="18"/>
          <w:szCs w:val="18"/>
        </w:rPr>
        <w:t>图</w:t>
      </w:r>
      <w:r>
        <w:rPr>
          <w:rFonts w:ascii="微软雅黑" w:hAnsi="微软雅黑"/>
          <w:sz w:val="18"/>
          <w:szCs w:val="18"/>
        </w:rPr>
        <w:t>2</w:t>
      </w:r>
      <w:r w:rsidRPr="00760B38">
        <w:rPr>
          <w:rFonts w:ascii="微软雅黑" w:hAnsi="微软雅黑"/>
          <w:sz w:val="18"/>
          <w:szCs w:val="18"/>
        </w:rPr>
        <w:t>-</w:t>
      </w:r>
      <w:r>
        <w:rPr>
          <w:rFonts w:ascii="微软雅黑" w:hAnsi="微软雅黑"/>
          <w:sz w:val="18"/>
          <w:szCs w:val="18"/>
        </w:rPr>
        <w:t>3-5</w:t>
      </w:r>
      <w:r w:rsidR="00A91F2F" w:rsidRPr="00760B38">
        <w:rPr>
          <w:rFonts w:ascii="微软雅黑" w:hAnsi="微软雅黑"/>
          <w:sz w:val="18"/>
          <w:szCs w:val="18"/>
        </w:rPr>
        <w:t xml:space="preserve">. </w:t>
      </w:r>
      <w:r w:rsidR="00A91F2F" w:rsidRPr="00760B38">
        <w:rPr>
          <w:rFonts w:ascii="微软雅黑" w:hAnsi="微软雅黑" w:hint="eastAsia"/>
          <w:sz w:val="18"/>
          <w:szCs w:val="18"/>
        </w:rPr>
        <w:t>转换现有yaml文件为决策流图</w:t>
      </w:r>
    </w:p>
    <w:p w14:paraId="009D61C5" w14:textId="77777777" w:rsidR="00A91F2F" w:rsidRPr="00760B38" w:rsidRDefault="00A91F2F" w:rsidP="00CE050E">
      <w:pPr>
        <w:pStyle w:val="4"/>
        <w:ind w:leftChars="200" w:left="840" w:firstLineChars="0" w:hanging="420"/>
      </w:pPr>
      <w:r w:rsidRPr="00760B38">
        <w:rPr>
          <w:rFonts w:hint="eastAsia"/>
        </w:rPr>
        <w:t>可视化的绘制方法</w:t>
      </w:r>
    </w:p>
    <w:p w14:paraId="30BC76A5" w14:textId="51E85CE4" w:rsidR="00A91F2F" w:rsidRPr="0067452B" w:rsidRDefault="00A91F2F" w:rsidP="0067452B">
      <w:pPr>
        <w:ind w:firstLine="420"/>
        <w:rPr>
          <w:rFonts w:ascii="微软雅黑" w:hAnsi="微软雅黑"/>
          <w:color w:val="0D0D0D" w:themeColor="text1" w:themeTint="F2"/>
        </w:rPr>
      </w:pPr>
      <w:r w:rsidRPr="008512E2">
        <w:rPr>
          <w:rFonts w:ascii="微软雅黑" w:hAnsi="微软雅黑" w:hint="eastAsia"/>
          <w:color w:val="0D0D0D" w:themeColor="text1" w:themeTint="F2"/>
        </w:rPr>
        <w:t>可视化的业务流程绘制方法</w:t>
      </w:r>
      <w:r w:rsidR="0067452B">
        <w:rPr>
          <w:rFonts w:ascii="微软雅黑" w:hAnsi="微软雅黑" w:hint="eastAsia"/>
          <w:color w:val="0D0D0D" w:themeColor="text1" w:themeTint="F2"/>
        </w:rPr>
        <w:t>是</w:t>
      </w:r>
      <w:r w:rsidR="0067452B" w:rsidRPr="008512E2">
        <w:rPr>
          <w:rFonts w:ascii="微软雅黑" w:hAnsi="微软雅黑" w:hint="eastAsia"/>
          <w:color w:val="0D0D0D" w:themeColor="text1" w:themeTint="F2"/>
        </w:rPr>
        <w:t>POLIXIR REVIVE IDE特色之一</w:t>
      </w:r>
      <w:r w:rsidR="0030327A">
        <w:rPr>
          <w:rFonts w:ascii="微软雅黑" w:hAnsi="微软雅黑" w:hint="eastAsia"/>
          <w:color w:val="0D0D0D" w:themeColor="text1" w:themeTint="F2"/>
        </w:rPr>
        <w:t>，</w:t>
      </w:r>
      <w:r w:rsidR="0067452B">
        <w:rPr>
          <w:rFonts w:ascii="微软雅黑" w:hAnsi="微软雅黑" w:hint="eastAsia"/>
          <w:color w:val="0D0D0D" w:themeColor="text1" w:themeTint="F2"/>
        </w:rPr>
        <w:t>其中</w:t>
      </w:r>
      <w:r w:rsidRPr="008512E2">
        <w:rPr>
          <w:rFonts w:ascii="微软雅黑" w:hAnsi="微软雅黑" w:hint="eastAsia"/>
          <w:color w:val="0D0D0D" w:themeColor="text1" w:themeTint="F2"/>
        </w:rPr>
        <w:t>拖拽、连线</w:t>
      </w:r>
      <w:r w:rsidR="003D4F23">
        <w:rPr>
          <w:rFonts w:ascii="微软雅黑" w:hAnsi="微软雅黑" w:hint="eastAsia"/>
          <w:color w:val="0D0D0D" w:themeColor="text1" w:themeTint="F2"/>
        </w:rPr>
        <w:t>等简易的</w:t>
      </w:r>
      <w:r w:rsidRPr="008512E2">
        <w:rPr>
          <w:rFonts w:ascii="微软雅黑" w:hAnsi="微软雅黑" w:hint="eastAsia"/>
          <w:color w:val="0D0D0D" w:themeColor="text1" w:themeTint="F2"/>
        </w:rPr>
        <w:t>操作让决策流图</w:t>
      </w:r>
      <w:r w:rsidR="003D4F23">
        <w:rPr>
          <w:rFonts w:ascii="微软雅黑" w:hAnsi="微软雅黑" w:hint="eastAsia"/>
          <w:color w:val="0D0D0D" w:themeColor="text1" w:themeTint="F2"/>
        </w:rPr>
        <w:t>的</w:t>
      </w:r>
      <w:r w:rsidRPr="008512E2">
        <w:rPr>
          <w:rFonts w:ascii="微软雅黑" w:hAnsi="微软雅黑" w:hint="eastAsia"/>
          <w:color w:val="0D0D0D" w:themeColor="text1" w:themeTint="F2"/>
        </w:rPr>
        <w:t>绘制</w:t>
      </w:r>
      <w:r w:rsidR="003D4F23">
        <w:rPr>
          <w:rFonts w:ascii="微软雅黑" w:hAnsi="微软雅黑" w:hint="eastAsia"/>
          <w:color w:val="0D0D0D" w:themeColor="text1" w:themeTint="F2"/>
        </w:rPr>
        <w:t>变得更加简单、快捷</w:t>
      </w:r>
      <w:r w:rsidRPr="00760B38">
        <w:rPr>
          <w:rFonts w:ascii="微软雅黑" w:hAnsi="微软雅黑" w:hint="eastAsia"/>
        </w:rPr>
        <w:t>。</w:t>
      </w:r>
    </w:p>
    <w:p w14:paraId="492054A2" w14:textId="77777777" w:rsidR="00A91F2F" w:rsidRPr="00760B38" w:rsidRDefault="00A91F2F" w:rsidP="00EB6062">
      <w:pPr>
        <w:ind w:firstLineChars="0" w:firstLine="0"/>
        <w:jc w:val="center"/>
        <w:rPr>
          <w:rFonts w:ascii="微软雅黑" w:hAnsi="微软雅黑"/>
        </w:rPr>
      </w:pPr>
      <w:r w:rsidRPr="00760B38">
        <w:rPr>
          <w:rFonts w:ascii="微软雅黑" w:hAnsi="微软雅黑"/>
          <w:noProof/>
        </w:rPr>
        <w:drawing>
          <wp:inline distT="0" distB="0" distL="0" distR="0" wp14:anchorId="05F03CA1" wp14:editId="427E0163">
            <wp:extent cx="4932000" cy="1720807"/>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932000" cy="1720807"/>
                    </a:xfrm>
                    <a:prstGeom prst="rect">
                      <a:avLst/>
                    </a:prstGeom>
                    <a:noFill/>
                    <a:ln>
                      <a:noFill/>
                    </a:ln>
                  </pic:spPr>
                </pic:pic>
              </a:graphicData>
            </a:graphic>
          </wp:inline>
        </w:drawing>
      </w:r>
    </w:p>
    <w:p w14:paraId="785BB522" w14:textId="18E767F1" w:rsidR="00A91F2F" w:rsidRPr="00760B38" w:rsidRDefault="00A91F2F" w:rsidP="00EB6062">
      <w:pPr>
        <w:ind w:firstLineChars="0" w:firstLine="0"/>
        <w:jc w:val="center"/>
        <w:rPr>
          <w:rFonts w:ascii="微软雅黑" w:hAnsi="微软雅黑"/>
          <w:sz w:val="18"/>
          <w:szCs w:val="18"/>
        </w:rPr>
      </w:pPr>
      <w:r w:rsidRPr="00760B38">
        <w:rPr>
          <w:rFonts w:ascii="微软雅黑" w:hAnsi="微软雅黑" w:hint="eastAsia"/>
          <w:sz w:val="18"/>
          <w:szCs w:val="18"/>
        </w:rPr>
        <w:t>图</w:t>
      </w:r>
      <w:r w:rsidR="00B43A8A">
        <w:rPr>
          <w:rFonts w:ascii="微软雅黑" w:hAnsi="微软雅黑"/>
          <w:sz w:val="18"/>
          <w:szCs w:val="18"/>
        </w:rPr>
        <w:t>2</w:t>
      </w:r>
      <w:r w:rsidR="00B43A8A" w:rsidRPr="00760B38">
        <w:rPr>
          <w:rFonts w:ascii="微软雅黑" w:hAnsi="微软雅黑"/>
          <w:sz w:val="18"/>
          <w:szCs w:val="18"/>
        </w:rPr>
        <w:t>-</w:t>
      </w:r>
      <w:r w:rsidR="00B43A8A">
        <w:rPr>
          <w:rFonts w:ascii="微软雅黑" w:hAnsi="微软雅黑"/>
          <w:sz w:val="18"/>
          <w:szCs w:val="18"/>
        </w:rPr>
        <w:t>3-6</w:t>
      </w:r>
      <w:r w:rsidR="00B43A8A" w:rsidRPr="00760B38">
        <w:rPr>
          <w:rFonts w:ascii="微软雅黑" w:hAnsi="微软雅黑"/>
          <w:sz w:val="18"/>
          <w:szCs w:val="18"/>
        </w:rPr>
        <w:t>.</w:t>
      </w:r>
      <w:r w:rsidRPr="00760B38">
        <w:rPr>
          <w:rFonts w:ascii="微软雅黑" w:hAnsi="微软雅黑"/>
          <w:sz w:val="18"/>
          <w:szCs w:val="18"/>
        </w:rPr>
        <w:t xml:space="preserve"> </w:t>
      </w:r>
      <w:r w:rsidRPr="00760B38">
        <w:rPr>
          <w:rFonts w:ascii="微软雅黑" w:hAnsi="微软雅黑" w:hint="eastAsia"/>
          <w:sz w:val="18"/>
          <w:szCs w:val="18"/>
        </w:rPr>
        <w:t>设计面板的节点拖拽</w:t>
      </w:r>
    </w:p>
    <w:p w14:paraId="7140DF9F" w14:textId="77777777" w:rsidR="00A91F2F" w:rsidRPr="00760B38" w:rsidRDefault="00A91F2F" w:rsidP="00EB6062">
      <w:pPr>
        <w:ind w:firstLineChars="0" w:firstLine="0"/>
        <w:jc w:val="center"/>
        <w:rPr>
          <w:rFonts w:ascii="微软雅黑" w:hAnsi="微软雅黑"/>
          <w:sz w:val="18"/>
          <w:szCs w:val="18"/>
        </w:rPr>
      </w:pPr>
      <w:r w:rsidRPr="00760B38">
        <w:rPr>
          <w:rFonts w:ascii="微软雅黑" w:hAnsi="微软雅黑"/>
          <w:noProof/>
        </w:rPr>
        <w:drawing>
          <wp:inline distT="0" distB="0" distL="0" distR="0" wp14:anchorId="3AE64059" wp14:editId="2A58FB6B">
            <wp:extent cx="4932000" cy="2093735"/>
            <wp:effectExtent l="0" t="0" r="254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932000" cy="2093735"/>
                    </a:xfrm>
                    <a:prstGeom prst="rect">
                      <a:avLst/>
                    </a:prstGeom>
                    <a:noFill/>
                    <a:ln>
                      <a:noFill/>
                    </a:ln>
                  </pic:spPr>
                </pic:pic>
              </a:graphicData>
            </a:graphic>
          </wp:inline>
        </w:drawing>
      </w:r>
    </w:p>
    <w:p w14:paraId="60CFC3C8" w14:textId="71A031D7" w:rsidR="00A91F2F" w:rsidRPr="00760B38" w:rsidRDefault="00B43A8A" w:rsidP="00EB6062">
      <w:pPr>
        <w:ind w:firstLineChars="0" w:firstLine="0"/>
        <w:jc w:val="center"/>
        <w:rPr>
          <w:rFonts w:ascii="微软雅黑" w:hAnsi="微软雅黑"/>
          <w:sz w:val="18"/>
          <w:szCs w:val="18"/>
        </w:rPr>
      </w:pPr>
      <w:r w:rsidRPr="00760B38">
        <w:rPr>
          <w:rFonts w:ascii="微软雅黑" w:hAnsi="微软雅黑" w:hint="eastAsia"/>
          <w:sz w:val="18"/>
          <w:szCs w:val="18"/>
        </w:rPr>
        <w:t>图</w:t>
      </w:r>
      <w:r>
        <w:rPr>
          <w:rFonts w:ascii="微软雅黑" w:hAnsi="微软雅黑"/>
          <w:sz w:val="18"/>
          <w:szCs w:val="18"/>
        </w:rPr>
        <w:t>2</w:t>
      </w:r>
      <w:r w:rsidRPr="00760B38">
        <w:rPr>
          <w:rFonts w:ascii="微软雅黑" w:hAnsi="微软雅黑"/>
          <w:sz w:val="18"/>
          <w:szCs w:val="18"/>
        </w:rPr>
        <w:t>-</w:t>
      </w:r>
      <w:r>
        <w:rPr>
          <w:rFonts w:ascii="微软雅黑" w:hAnsi="微软雅黑"/>
          <w:sz w:val="18"/>
          <w:szCs w:val="18"/>
        </w:rPr>
        <w:t>3-7</w:t>
      </w:r>
      <w:r w:rsidRPr="00760B38">
        <w:rPr>
          <w:rFonts w:ascii="微软雅黑" w:hAnsi="微软雅黑"/>
          <w:sz w:val="18"/>
          <w:szCs w:val="18"/>
        </w:rPr>
        <w:t>.</w:t>
      </w:r>
      <w:r w:rsidR="00A91F2F" w:rsidRPr="00760B38">
        <w:rPr>
          <w:rFonts w:ascii="微软雅黑" w:hAnsi="微软雅黑"/>
          <w:sz w:val="18"/>
          <w:szCs w:val="18"/>
        </w:rPr>
        <w:t xml:space="preserve"> </w:t>
      </w:r>
      <w:r w:rsidR="00A91F2F" w:rsidRPr="00760B38">
        <w:rPr>
          <w:rFonts w:ascii="微软雅黑" w:hAnsi="微软雅黑" w:hint="eastAsia"/>
          <w:sz w:val="18"/>
          <w:szCs w:val="18"/>
        </w:rPr>
        <w:t>设计面板的节点连线</w:t>
      </w:r>
    </w:p>
    <w:p w14:paraId="1D96B496" w14:textId="77777777" w:rsidR="00A91F2F" w:rsidRPr="00760B38" w:rsidRDefault="00A91F2F" w:rsidP="00CE050E">
      <w:pPr>
        <w:pStyle w:val="4"/>
        <w:ind w:leftChars="200" w:left="840" w:firstLineChars="0" w:hanging="420"/>
      </w:pPr>
      <w:r w:rsidRPr="00760B38">
        <w:rPr>
          <w:rFonts w:hint="eastAsia"/>
        </w:rPr>
        <w:lastRenderedPageBreak/>
        <w:t>简单快捷的字段导入</w:t>
      </w:r>
    </w:p>
    <w:p w14:paraId="399AABAB" w14:textId="3660C5C2" w:rsidR="00A91F2F" w:rsidRPr="00760B38" w:rsidRDefault="00A91F2F" w:rsidP="001C28E8">
      <w:pPr>
        <w:ind w:firstLine="420"/>
        <w:rPr>
          <w:rFonts w:ascii="微软雅黑" w:hAnsi="微软雅黑"/>
        </w:rPr>
      </w:pPr>
      <w:r w:rsidRPr="00760B38">
        <w:rPr>
          <w:rFonts w:ascii="微软雅黑" w:hAnsi="微软雅黑" w:hint="eastAsia"/>
        </w:rPr>
        <w:t>POLIXIR REVIVE IDE支持C</w:t>
      </w:r>
      <w:r w:rsidRPr="00760B38">
        <w:rPr>
          <w:rFonts w:ascii="微软雅黑" w:hAnsi="微软雅黑"/>
        </w:rPr>
        <w:t>SV</w:t>
      </w:r>
      <w:r w:rsidRPr="00760B38">
        <w:rPr>
          <w:rFonts w:ascii="微软雅黑" w:hAnsi="微软雅黑" w:hint="eastAsia"/>
        </w:rPr>
        <w:t>格式的数据文件导入。通过数据导入</w:t>
      </w:r>
      <w:r w:rsidR="001C28E8">
        <w:rPr>
          <w:rFonts w:ascii="微软雅黑" w:hAnsi="微软雅黑" w:hint="eastAsia"/>
        </w:rPr>
        <w:t>功能</w:t>
      </w:r>
      <w:r w:rsidRPr="00760B38">
        <w:rPr>
          <w:rFonts w:ascii="微软雅黑" w:hAnsi="微软雅黑" w:hint="eastAsia"/>
        </w:rPr>
        <w:t>，</w:t>
      </w:r>
      <w:r w:rsidR="001C28E8">
        <w:rPr>
          <w:rFonts w:ascii="微软雅黑" w:hAnsi="微软雅黑" w:hint="eastAsia"/>
        </w:rPr>
        <w:t>开发者</w:t>
      </w:r>
      <w:r w:rsidRPr="00760B38">
        <w:rPr>
          <w:rFonts w:ascii="微软雅黑" w:hAnsi="微软雅黑" w:hint="eastAsia"/>
        </w:rPr>
        <w:t>可以</w:t>
      </w:r>
      <w:r w:rsidR="001C28E8">
        <w:rPr>
          <w:rFonts w:ascii="微软雅黑" w:hAnsi="微软雅黑" w:hint="eastAsia"/>
        </w:rPr>
        <w:t>选择非编码方式，</w:t>
      </w:r>
      <w:r w:rsidRPr="00760B38">
        <w:rPr>
          <w:rFonts w:ascii="微软雅黑" w:hAnsi="微软雅黑" w:hint="eastAsia"/>
        </w:rPr>
        <w:t>直接进行字段设置</w:t>
      </w:r>
      <w:r w:rsidR="001C28E8">
        <w:rPr>
          <w:rFonts w:ascii="微软雅黑" w:hAnsi="微软雅黑" w:hint="eastAsia"/>
        </w:rPr>
        <w:t>，极大的</w:t>
      </w:r>
      <w:r w:rsidRPr="00760B38">
        <w:rPr>
          <w:rFonts w:ascii="微软雅黑" w:hAnsi="微软雅黑" w:hint="eastAsia"/>
        </w:rPr>
        <w:t>提高</w:t>
      </w:r>
      <w:r w:rsidR="001C28E8">
        <w:rPr>
          <w:rFonts w:ascii="微软雅黑" w:hAnsi="微软雅黑" w:hint="eastAsia"/>
        </w:rPr>
        <w:t>了</w:t>
      </w:r>
      <w:r w:rsidRPr="00760B38">
        <w:rPr>
          <w:rFonts w:ascii="微软雅黑" w:hAnsi="微软雅黑" w:hint="eastAsia"/>
        </w:rPr>
        <w:t>开发效率</w:t>
      </w:r>
      <w:r w:rsidR="001C28E8">
        <w:rPr>
          <w:rFonts w:ascii="微软雅黑" w:hAnsi="微软雅黑" w:hint="eastAsia"/>
        </w:rPr>
        <w:t>。</w:t>
      </w:r>
    </w:p>
    <w:p w14:paraId="7DB89C67" w14:textId="55EEEEEF" w:rsidR="00A91F2F" w:rsidRPr="00760B38" w:rsidRDefault="007962BB" w:rsidP="00EB6062">
      <w:pPr>
        <w:ind w:firstLineChars="0" w:firstLine="0"/>
        <w:jc w:val="center"/>
        <w:rPr>
          <w:rFonts w:ascii="微软雅黑" w:hAnsi="微软雅黑"/>
        </w:rPr>
      </w:pPr>
      <w:r w:rsidRPr="007962BB">
        <w:rPr>
          <w:rFonts w:ascii="微软雅黑" w:hAnsi="微软雅黑"/>
          <w:noProof/>
        </w:rPr>
        <w:drawing>
          <wp:inline distT="0" distB="0" distL="0" distR="0" wp14:anchorId="4A5119D8" wp14:editId="128A0EFA">
            <wp:extent cx="4932000" cy="2119227"/>
            <wp:effectExtent l="0" t="0" r="2540" b="0"/>
            <wp:docPr id="34" name="图片 7">
              <a:extLst xmlns:a="http://schemas.openxmlformats.org/drawingml/2006/main">
                <a:ext uri="{FF2B5EF4-FFF2-40B4-BE49-F238E27FC236}">
                  <a16:creationId xmlns:a16="http://schemas.microsoft.com/office/drawing/2014/main" id="{8137786A-D4C7-6DEA-F3CB-7DC4921C32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8137786A-D4C7-6DEA-F3CB-7DC4921C32BD}"/>
                        </a:ext>
                      </a:extLst>
                    </pic:cNvPr>
                    <pic:cNvPicPr>
                      <a:picLocks noChangeAspect="1"/>
                    </pic:cNvPicPr>
                  </pic:nvPicPr>
                  <pic:blipFill>
                    <a:blip r:embed="rId28"/>
                    <a:stretch>
                      <a:fillRect/>
                    </a:stretch>
                  </pic:blipFill>
                  <pic:spPr>
                    <a:xfrm>
                      <a:off x="0" y="0"/>
                      <a:ext cx="4932000" cy="2119227"/>
                    </a:xfrm>
                    <a:prstGeom prst="rect">
                      <a:avLst/>
                    </a:prstGeom>
                  </pic:spPr>
                </pic:pic>
              </a:graphicData>
            </a:graphic>
          </wp:inline>
        </w:drawing>
      </w:r>
    </w:p>
    <w:p w14:paraId="2E552117" w14:textId="008B4625" w:rsidR="00A91F2F" w:rsidRPr="00760B38" w:rsidRDefault="00A91F2F" w:rsidP="00EB6062">
      <w:pPr>
        <w:spacing w:line="240" w:lineRule="auto"/>
        <w:ind w:firstLineChars="0" w:firstLine="0"/>
        <w:jc w:val="center"/>
        <w:rPr>
          <w:rFonts w:ascii="微软雅黑" w:hAnsi="微软雅黑"/>
          <w:sz w:val="18"/>
          <w:szCs w:val="18"/>
        </w:rPr>
      </w:pPr>
      <w:r w:rsidRPr="00760B38">
        <w:rPr>
          <w:rFonts w:ascii="微软雅黑" w:hAnsi="微软雅黑" w:hint="eastAsia"/>
          <w:sz w:val="18"/>
          <w:szCs w:val="18"/>
        </w:rPr>
        <w:t>图</w:t>
      </w:r>
      <w:r w:rsidR="00B43A8A">
        <w:rPr>
          <w:rFonts w:ascii="微软雅黑" w:hAnsi="微软雅黑"/>
          <w:sz w:val="18"/>
          <w:szCs w:val="18"/>
        </w:rPr>
        <w:t>2</w:t>
      </w:r>
      <w:r w:rsidR="00B43A8A" w:rsidRPr="00760B38">
        <w:rPr>
          <w:rFonts w:ascii="微软雅黑" w:hAnsi="微软雅黑"/>
          <w:sz w:val="18"/>
          <w:szCs w:val="18"/>
        </w:rPr>
        <w:t>-</w:t>
      </w:r>
      <w:r w:rsidR="00B43A8A">
        <w:rPr>
          <w:rFonts w:ascii="微软雅黑" w:hAnsi="微软雅黑"/>
          <w:sz w:val="18"/>
          <w:szCs w:val="18"/>
        </w:rPr>
        <w:t>3-8</w:t>
      </w:r>
      <w:r w:rsidRPr="00760B38">
        <w:rPr>
          <w:rFonts w:ascii="微软雅黑" w:hAnsi="微软雅黑"/>
          <w:sz w:val="18"/>
          <w:szCs w:val="18"/>
        </w:rPr>
        <w:t xml:space="preserve">. </w:t>
      </w:r>
      <w:r w:rsidRPr="00760B38">
        <w:rPr>
          <w:rFonts w:ascii="微软雅黑" w:hAnsi="微软雅黑" w:hint="eastAsia"/>
          <w:sz w:val="18"/>
          <w:szCs w:val="18"/>
        </w:rPr>
        <w:t>业务数据字段导入</w:t>
      </w:r>
    </w:p>
    <w:p w14:paraId="12E34AFF" w14:textId="77777777" w:rsidR="00A91F2F" w:rsidRPr="00760B38" w:rsidRDefault="00A91F2F" w:rsidP="00CE050E">
      <w:pPr>
        <w:pStyle w:val="4"/>
        <w:ind w:leftChars="200" w:left="840" w:firstLineChars="0" w:hanging="420"/>
      </w:pPr>
      <w:r w:rsidRPr="00760B38">
        <w:rPr>
          <w:rFonts w:hint="eastAsia"/>
        </w:rPr>
        <w:t>零编码的字段划分与设置</w:t>
      </w:r>
    </w:p>
    <w:p w14:paraId="34C0D1BC" w14:textId="77777777" w:rsidR="00A91F2F" w:rsidRPr="00760B38" w:rsidRDefault="00A91F2F" w:rsidP="00B97D16">
      <w:pPr>
        <w:ind w:firstLine="420"/>
        <w:rPr>
          <w:rFonts w:ascii="微软雅黑" w:hAnsi="微软雅黑"/>
          <w:color w:val="0D0D0D" w:themeColor="text1" w:themeTint="F2"/>
        </w:rPr>
      </w:pPr>
      <w:r w:rsidRPr="00760B38">
        <w:rPr>
          <w:rFonts w:ascii="微软雅黑" w:hAnsi="微软雅黑" w:hint="eastAsia"/>
          <w:color w:val="0D0D0D" w:themeColor="text1" w:themeTint="F2"/>
        </w:rPr>
        <w:t>POLIXIR REVIVE IDE支持业务数据的节点划分与属性设置。</w:t>
      </w:r>
    </w:p>
    <w:p w14:paraId="643ADC81" w14:textId="23D26F54" w:rsidR="00A91F2F" w:rsidRPr="00760B38" w:rsidRDefault="00A91F2F" w:rsidP="00B97D16">
      <w:pPr>
        <w:ind w:firstLine="420"/>
        <w:rPr>
          <w:rFonts w:ascii="微软雅黑" w:hAnsi="微软雅黑"/>
          <w:color w:val="0D0D0D" w:themeColor="text1" w:themeTint="F2"/>
        </w:rPr>
      </w:pPr>
      <w:r w:rsidRPr="00760B38">
        <w:rPr>
          <w:rFonts w:ascii="微软雅黑" w:hAnsi="微软雅黑" w:hint="eastAsia"/>
          <w:color w:val="0D0D0D" w:themeColor="text1" w:themeTint="F2"/>
        </w:rPr>
        <w:t>通过节点划分，</w:t>
      </w:r>
      <w:r w:rsidR="00EB7F15">
        <w:rPr>
          <w:rFonts w:ascii="微软雅黑" w:hAnsi="微软雅黑" w:hint="eastAsia"/>
          <w:color w:val="0D0D0D" w:themeColor="text1" w:themeTint="F2"/>
        </w:rPr>
        <w:t>开发者可</w:t>
      </w:r>
      <w:r w:rsidRPr="00760B38">
        <w:rPr>
          <w:rFonts w:ascii="微软雅黑" w:hAnsi="微软雅黑" w:hint="eastAsia"/>
          <w:color w:val="0D0D0D" w:themeColor="text1" w:themeTint="F2"/>
        </w:rPr>
        <w:t>将业务数据的字段归集到决策流图的某个节点中，使得决策流图的节点具备实际业务含义，尤其在字段复杂、数量较多的情况下，减轻了开发</w:t>
      </w:r>
      <w:r w:rsidR="00FD0FD5">
        <w:rPr>
          <w:rFonts w:ascii="微软雅黑" w:hAnsi="微软雅黑" w:hint="eastAsia"/>
          <w:color w:val="0D0D0D" w:themeColor="text1" w:themeTint="F2"/>
        </w:rPr>
        <w:t>者</w:t>
      </w:r>
      <w:r w:rsidRPr="00760B38">
        <w:rPr>
          <w:rFonts w:ascii="微软雅黑" w:hAnsi="微软雅黑" w:hint="eastAsia"/>
          <w:color w:val="0D0D0D" w:themeColor="text1" w:themeTint="F2"/>
        </w:rPr>
        <w:t>的编码工作。</w:t>
      </w:r>
    </w:p>
    <w:p w14:paraId="412A3E71" w14:textId="77777777" w:rsidR="00A91F2F" w:rsidRPr="00760B38" w:rsidRDefault="00A91F2F" w:rsidP="00EB6062">
      <w:pPr>
        <w:ind w:firstLineChars="0" w:firstLine="0"/>
        <w:jc w:val="center"/>
        <w:rPr>
          <w:rFonts w:ascii="微软雅黑" w:hAnsi="微软雅黑"/>
        </w:rPr>
      </w:pPr>
      <w:r w:rsidRPr="00760B38">
        <w:rPr>
          <w:rFonts w:ascii="微软雅黑" w:hAnsi="微软雅黑"/>
          <w:noProof/>
        </w:rPr>
        <w:drawing>
          <wp:inline distT="0" distB="0" distL="0" distR="0" wp14:anchorId="5E820D45" wp14:editId="64D58810">
            <wp:extent cx="4932000" cy="2421992"/>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932000" cy="2421992"/>
                    </a:xfrm>
                    <a:prstGeom prst="rect">
                      <a:avLst/>
                    </a:prstGeom>
                    <a:noFill/>
                    <a:ln>
                      <a:noFill/>
                    </a:ln>
                  </pic:spPr>
                </pic:pic>
              </a:graphicData>
            </a:graphic>
          </wp:inline>
        </w:drawing>
      </w:r>
    </w:p>
    <w:p w14:paraId="0CAA5F61" w14:textId="7A0EB8C1" w:rsidR="00A91F2F" w:rsidRPr="00760B38" w:rsidRDefault="00A91F2F" w:rsidP="00EB6062">
      <w:pPr>
        <w:ind w:firstLineChars="0" w:firstLine="0"/>
        <w:jc w:val="center"/>
        <w:rPr>
          <w:rFonts w:ascii="微软雅黑" w:hAnsi="微软雅黑"/>
          <w:color w:val="0D0D0D" w:themeColor="text1" w:themeTint="F2"/>
          <w:sz w:val="18"/>
          <w:szCs w:val="18"/>
        </w:rPr>
      </w:pPr>
      <w:r w:rsidRPr="00760B38">
        <w:rPr>
          <w:rFonts w:ascii="微软雅黑" w:hAnsi="微软雅黑" w:hint="eastAsia"/>
          <w:color w:val="0D0D0D" w:themeColor="text1" w:themeTint="F2"/>
          <w:sz w:val="18"/>
          <w:szCs w:val="18"/>
        </w:rPr>
        <w:t>图</w:t>
      </w:r>
      <w:r w:rsidR="00B43A8A">
        <w:rPr>
          <w:rFonts w:ascii="微软雅黑" w:hAnsi="微软雅黑"/>
          <w:sz w:val="18"/>
          <w:szCs w:val="18"/>
        </w:rPr>
        <w:t>2</w:t>
      </w:r>
      <w:r w:rsidR="00B43A8A" w:rsidRPr="00760B38">
        <w:rPr>
          <w:rFonts w:ascii="微软雅黑" w:hAnsi="微软雅黑"/>
          <w:sz w:val="18"/>
          <w:szCs w:val="18"/>
        </w:rPr>
        <w:t>-</w:t>
      </w:r>
      <w:r w:rsidR="00B43A8A">
        <w:rPr>
          <w:rFonts w:ascii="微软雅黑" w:hAnsi="微软雅黑"/>
          <w:sz w:val="18"/>
          <w:szCs w:val="18"/>
        </w:rPr>
        <w:t xml:space="preserve">3-9. </w:t>
      </w:r>
      <w:r w:rsidRPr="00760B38">
        <w:rPr>
          <w:rFonts w:ascii="微软雅黑" w:hAnsi="微软雅黑" w:hint="eastAsia"/>
          <w:color w:val="0D0D0D" w:themeColor="text1" w:themeTint="F2"/>
          <w:sz w:val="18"/>
          <w:szCs w:val="18"/>
        </w:rPr>
        <w:t>字段划分</w:t>
      </w:r>
    </w:p>
    <w:p w14:paraId="7F19B60B" w14:textId="3AB8E8CD" w:rsidR="00A91F2F" w:rsidRPr="00760B38" w:rsidRDefault="00A91F2F" w:rsidP="00B97D16">
      <w:pPr>
        <w:ind w:firstLine="420"/>
        <w:rPr>
          <w:rFonts w:ascii="微软雅黑" w:hAnsi="微软雅黑"/>
          <w:color w:val="0D0D0D" w:themeColor="text1" w:themeTint="F2"/>
        </w:rPr>
      </w:pPr>
      <w:r w:rsidRPr="00760B38">
        <w:rPr>
          <w:rFonts w:ascii="微软雅黑" w:hAnsi="微软雅黑" w:hint="eastAsia"/>
          <w:color w:val="0D0D0D" w:themeColor="text1" w:themeTint="F2"/>
        </w:rPr>
        <w:lastRenderedPageBreak/>
        <w:t>通过节点设置，</w:t>
      </w:r>
      <w:r w:rsidR="00EB7F15">
        <w:rPr>
          <w:rFonts w:ascii="微软雅黑" w:hAnsi="微软雅黑" w:hint="eastAsia"/>
          <w:color w:val="0D0D0D" w:themeColor="text1" w:themeTint="F2"/>
        </w:rPr>
        <w:t>开发者</w:t>
      </w:r>
      <w:r w:rsidRPr="00760B38">
        <w:rPr>
          <w:rFonts w:ascii="微软雅黑" w:hAnsi="微软雅黑" w:hint="eastAsia"/>
          <w:color w:val="0D0D0D" w:themeColor="text1" w:themeTint="F2"/>
        </w:rPr>
        <w:t>对业务数据的字段进行属性编辑，</w:t>
      </w:r>
      <w:r w:rsidR="00612352">
        <w:rPr>
          <w:rFonts w:ascii="微软雅黑" w:hAnsi="微软雅黑" w:hint="eastAsia"/>
          <w:color w:val="0D0D0D" w:themeColor="text1" w:themeTint="F2"/>
        </w:rPr>
        <w:t>编辑内容</w:t>
      </w:r>
      <w:r w:rsidRPr="00760B38">
        <w:rPr>
          <w:rFonts w:ascii="微软雅黑" w:hAnsi="微软雅黑" w:hint="eastAsia"/>
          <w:color w:val="0D0D0D" w:themeColor="text1" w:themeTint="F2"/>
        </w:rPr>
        <w:t>包括字段类型以及对应的数值范围等，</w:t>
      </w:r>
      <w:r w:rsidR="00612352">
        <w:rPr>
          <w:rFonts w:ascii="微软雅黑" w:hAnsi="微软雅黑" w:hint="eastAsia"/>
          <w:color w:val="0D0D0D" w:themeColor="text1" w:themeTint="F2"/>
        </w:rPr>
        <w:t>从而</w:t>
      </w:r>
      <w:r w:rsidRPr="00760B38">
        <w:rPr>
          <w:rFonts w:ascii="微软雅黑" w:hAnsi="微软雅黑" w:hint="eastAsia"/>
          <w:color w:val="0D0D0D" w:themeColor="text1" w:themeTint="F2"/>
        </w:rPr>
        <w:t>实现</w:t>
      </w:r>
      <w:r w:rsidR="00612352">
        <w:rPr>
          <w:rFonts w:ascii="微软雅黑" w:hAnsi="微软雅黑" w:hint="eastAsia"/>
          <w:color w:val="0D0D0D" w:themeColor="text1" w:themeTint="F2"/>
        </w:rPr>
        <w:t>了</w:t>
      </w:r>
      <w:r w:rsidRPr="00760B38">
        <w:rPr>
          <w:rFonts w:ascii="微软雅黑" w:hAnsi="微软雅黑" w:hint="eastAsia"/>
          <w:color w:val="0D0D0D" w:themeColor="text1" w:themeTint="F2"/>
        </w:rPr>
        <w:t>零编码</w:t>
      </w:r>
      <w:r w:rsidR="00CB666C">
        <w:rPr>
          <w:rFonts w:ascii="微软雅黑" w:hAnsi="微软雅黑" w:hint="eastAsia"/>
          <w:color w:val="0D0D0D" w:themeColor="text1" w:themeTint="F2"/>
        </w:rPr>
        <w:t>的</w:t>
      </w:r>
      <w:r w:rsidRPr="00760B38">
        <w:rPr>
          <w:rFonts w:ascii="微软雅黑" w:hAnsi="微软雅黑" w:hint="eastAsia"/>
          <w:color w:val="0D0D0D" w:themeColor="text1" w:themeTint="F2"/>
        </w:rPr>
        <w:t>字段属性设置。</w:t>
      </w:r>
    </w:p>
    <w:p w14:paraId="1869D1D7" w14:textId="77777777" w:rsidR="00A91F2F" w:rsidRPr="00760B38" w:rsidRDefault="00A91F2F" w:rsidP="00EB6062">
      <w:pPr>
        <w:ind w:firstLineChars="0" w:firstLine="0"/>
        <w:jc w:val="center"/>
        <w:rPr>
          <w:rFonts w:ascii="微软雅黑" w:hAnsi="微软雅黑"/>
        </w:rPr>
      </w:pPr>
      <w:r w:rsidRPr="00760B38">
        <w:rPr>
          <w:rFonts w:ascii="微软雅黑" w:hAnsi="微软雅黑"/>
          <w:noProof/>
        </w:rPr>
        <w:drawing>
          <wp:inline distT="0" distB="0" distL="0" distR="0" wp14:anchorId="4FF8295D" wp14:editId="76AC0086">
            <wp:extent cx="4932000" cy="3763062"/>
            <wp:effectExtent l="0" t="0" r="254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932000" cy="3763062"/>
                    </a:xfrm>
                    <a:prstGeom prst="rect">
                      <a:avLst/>
                    </a:prstGeom>
                    <a:noFill/>
                    <a:ln>
                      <a:noFill/>
                    </a:ln>
                  </pic:spPr>
                </pic:pic>
              </a:graphicData>
            </a:graphic>
          </wp:inline>
        </w:drawing>
      </w:r>
    </w:p>
    <w:p w14:paraId="2EA3D2BD" w14:textId="21D2B09D" w:rsidR="00A91F2F" w:rsidRPr="00760B38" w:rsidRDefault="00B43A8A" w:rsidP="00EB6062">
      <w:pPr>
        <w:ind w:firstLineChars="0" w:firstLine="0"/>
        <w:jc w:val="center"/>
        <w:rPr>
          <w:rFonts w:ascii="微软雅黑" w:hAnsi="微软雅黑"/>
          <w:sz w:val="18"/>
          <w:szCs w:val="18"/>
        </w:rPr>
      </w:pPr>
      <w:r w:rsidRPr="00760B38">
        <w:rPr>
          <w:rFonts w:ascii="微软雅黑" w:hAnsi="微软雅黑" w:hint="eastAsia"/>
          <w:sz w:val="18"/>
          <w:szCs w:val="18"/>
        </w:rPr>
        <w:t>图</w:t>
      </w:r>
      <w:r>
        <w:rPr>
          <w:rFonts w:ascii="微软雅黑" w:hAnsi="微软雅黑"/>
          <w:sz w:val="18"/>
          <w:szCs w:val="18"/>
        </w:rPr>
        <w:t>2</w:t>
      </w:r>
      <w:r w:rsidRPr="00760B38">
        <w:rPr>
          <w:rFonts w:ascii="微软雅黑" w:hAnsi="微软雅黑"/>
          <w:sz w:val="18"/>
          <w:szCs w:val="18"/>
        </w:rPr>
        <w:t>-</w:t>
      </w:r>
      <w:r>
        <w:rPr>
          <w:rFonts w:ascii="微软雅黑" w:hAnsi="微软雅黑"/>
          <w:sz w:val="18"/>
          <w:szCs w:val="18"/>
        </w:rPr>
        <w:t>3-10</w:t>
      </w:r>
      <w:r w:rsidR="00A91F2F" w:rsidRPr="00760B38">
        <w:rPr>
          <w:rFonts w:ascii="微软雅黑" w:hAnsi="微软雅黑"/>
          <w:sz w:val="18"/>
          <w:szCs w:val="18"/>
        </w:rPr>
        <w:t xml:space="preserve">. </w:t>
      </w:r>
      <w:r w:rsidR="00A91F2F" w:rsidRPr="00760B38">
        <w:rPr>
          <w:rFonts w:ascii="微软雅黑" w:hAnsi="微软雅黑" w:hint="eastAsia"/>
          <w:sz w:val="18"/>
          <w:szCs w:val="18"/>
        </w:rPr>
        <w:t>字段设置</w:t>
      </w:r>
    </w:p>
    <w:p w14:paraId="0A07C3CD" w14:textId="766AE7DC" w:rsidR="0081615A" w:rsidRDefault="0081615A" w:rsidP="00CE050E">
      <w:pPr>
        <w:pStyle w:val="4"/>
        <w:ind w:leftChars="200" w:left="840" w:firstLineChars="0" w:hanging="420"/>
      </w:pPr>
      <w:r>
        <w:rPr>
          <w:rFonts w:hint="eastAsia"/>
        </w:rPr>
        <w:t>支持专家知识引入</w:t>
      </w:r>
    </w:p>
    <w:p w14:paraId="7E4DDCAD" w14:textId="1C8CB7BF" w:rsidR="0081615A" w:rsidRDefault="0009189F" w:rsidP="00B97D16">
      <w:pPr>
        <w:ind w:firstLine="420"/>
      </w:pPr>
      <w:r w:rsidRPr="0009189F">
        <w:rPr>
          <w:rFonts w:hint="eastAsia"/>
        </w:rPr>
        <w:t>作为数据驱动的补充，</w:t>
      </w:r>
      <w:r w:rsidRPr="0009189F">
        <w:rPr>
          <w:rFonts w:hint="eastAsia"/>
        </w:rPr>
        <w:t>REVIVE</w:t>
      </w:r>
      <w:r w:rsidR="007023C3">
        <w:t xml:space="preserve"> SDK</w:t>
      </w:r>
      <w:r w:rsidRPr="0009189F">
        <w:rPr>
          <w:rFonts w:hint="eastAsia"/>
        </w:rPr>
        <w:t>支持在决策流程中引入行业专家知识</w:t>
      </w:r>
      <w:r w:rsidR="006228BD">
        <w:rPr>
          <w:rFonts w:hint="eastAsia"/>
        </w:rPr>
        <w:t>，</w:t>
      </w:r>
      <w:r w:rsidRPr="0009189F">
        <w:rPr>
          <w:rFonts w:hint="eastAsia"/>
        </w:rPr>
        <w:t>专家函数与数据学习结合，可进一步提高仿真与决策</w:t>
      </w:r>
      <w:r w:rsidR="002136A6">
        <w:rPr>
          <w:rFonts w:hint="eastAsia"/>
        </w:rPr>
        <w:t>的</w:t>
      </w:r>
      <w:r w:rsidRPr="0009189F">
        <w:rPr>
          <w:rFonts w:hint="eastAsia"/>
        </w:rPr>
        <w:t>效果。</w:t>
      </w:r>
    </w:p>
    <w:p w14:paraId="76BB6CF3" w14:textId="108DE0DD" w:rsidR="00B90801" w:rsidRDefault="00B90801" w:rsidP="00EB6062">
      <w:pPr>
        <w:ind w:firstLineChars="0" w:firstLine="0"/>
        <w:jc w:val="center"/>
      </w:pPr>
      <w:r w:rsidRPr="00B90801">
        <w:rPr>
          <w:noProof/>
        </w:rPr>
        <w:lastRenderedPageBreak/>
        <w:drawing>
          <wp:inline distT="0" distB="0" distL="0" distR="0" wp14:anchorId="782921CA" wp14:editId="787E1612">
            <wp:extent cx="4932000" cy="3145887"/>
            <wp:effectExtent l="0" t="0" r="2540" b="0"/>
            <wp:docPr id="18" name="图片 17">
              <a:extLst xmlns:a="http://schemas.openxmlformats.org/drawingml/2006/main">
                <a:ext uri="{FF2B5EF4-FFF2-40B4-BE49-F238E27FC236}">
                  <a16:creationId xmlns:a16="http://schemas.microsoft.com/office/drawing/2014/main" id="{D8E5B545-9823-5BEE-6AA4-E74C98E015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a:extLst>
                        <a:ext uri="{FF2B5EF4-FFF2-40B4-BE49-F238E27FC236}">
                          <a16:creationId xmlns:a16="http://schemas.microsoft.com/office/drawing/2014/main" id="{D8E5B545-9823-5BEE-6AA4-E74C98E01559}"/>
                        </a:ext>
                      </a:extLst>
                    </pic:cNvPr>
                    <pic:cNvPicPr>
                      <a:picLocks noChangeAspect="1"/>
                    </pic:cNvPicPr>
                  </pic:nvPicPr>
                  <pic:blipFill>
                    <a:blip r:embed="rId31"/>
                    <a:stretch>
                      <a:fillRect/>
                    </a:stretch>
                  </pic:blipFill>
                  <pic:spPr>
                    <a:xfrm>
                      <a:off x="0" y="0"/>
                      <a:ext cx="4932000" cy="3145887"/>
                    </a:xfrm>
                    <a:prstGeom prst="rect">
                      <a:avLst/>
                    </a:prstGeom>
                  </pic:spPr>
                </pic:pic>
              </a:graphicData>
            </a:graphic>
          </wp:inline>
        </w:drawing>
      </w:r>
    </w:p>
    <w:p w14:paraId="25F2F381" w14:textId="47CB3E02" w:rsidR="00B90801" w:rsidRPr="00760B38" w:rsidRDefault="00B90801" w:rsidP="00EB6062">
      <w:pPr>
        <w:ind w:firstLineChars="0" w:firstLine="0"/>
        <w:jc w:val="center"/>
        <w:rPr>
          <w:rFonts w:ascii="微软雅黑" w:hAnsi="微软雅黑"/>
          <w:sz w:val="18"/>
          <w:szCs w:val="18"/>
        </w:rPr>
      </w:pPr>
      <w:r w:rsidRPr="00760B38">
        <w:rPr>
          <w:rFonts w:ascii="微软雅黑" w:hAnsi="微软雅黑" w:hint="eastAsia"/>
          <w:sz w:val="18"/>
          <w:szCs w:val="18"/>
        </w:rPr>
        <w:t>图</w:t>
      </w:r>
      <w:r w:rsidR="00B43A8A">
        <w:rPr>
          <w:rFonts w:ascii="微软雅黑" w:hAnsi="微软雅黑"/>
          <w:sz w:val="18"/>
          <w:szCs w:val="18"/>
        </w:rPr>
        <w:t>2</w:t>
      </w:r>
      <w:r w:rsidR="00B43A8A" w:rsidRPr="00760B38">
        <w:rPr>
          <w:rFonts w:ascii="微软雅黑" w:hAnsi="微软雅黑"/>
          <w:sz w:val="18"/>
          <w:szCs w:val="18"/>
        </w:rPr>
        <w:t>-</w:t>
      </w:r>
      <w:r w:rsidR="00B43A8A">
        <w:rPr>
          <w:rFonts w:ascii="微软雅黑" w:hAnsi="微软雅黑"/>
          <w:sz w:val="18"/>
          <w:szCs w:val="18"/>
        </w:rPr>
        <w:t>3-11</w:t>
      </w:r>
      <w:r w:rsidR="00B43A8A" w:rsidRPr="00760B38">
        <w:rPr>
          <w:rFonts w:ascii="微软雅黑" w:hAnsi="微软雅黑"/>
          <w:sz w:val="18"/>
          <w:szCs w:val="18"/>
        </w:rPr>
        <w:t xml:space="preserve">. </w:t>
      </w:r>
      <w:r>
        <w:rPr>
          <w:rFonts w:ascii="微软雅黑" w:hAnsi="微软雅黑" w:hint="eastAsia"/>
          <w:sz w:val="18"/>
          <w:szCs w:val="18"/>
        </w:rPr>
        <w:t>节点引入专家函数</w:t>
      </w:r>
    </w:p>
    <w:p w14:paraId="5DD867E3" w14:textId="1695C087" w:rsidR="00A91F2F" w:rsidRPr="00760B38" w:rsidRDefault="00A91F2F" w:rsidP="00CE050E">
      <w:pPr>
        <w:pStyle w:val="4"/>
        <w:ind w:leftChars="200" w:left="840" w:firstLineChars="0" w:hanging="420"/>
      </w:pPr>
      <w:r w:rsidRPr="00760B38">
        <w:rPr>
          <w:rFonts w:hint="eastAsia"/>
        </w:rPr>
        <w:t>灵活的文件互换</w:t>
      </w:r>
    </w:p>
    <w:p w14:paraId="52165764" w14:textId="06CF0258" w:rsidR="00A91F2F" w:rsidRDefault="00A91F2F" w:rsidP="00B97D16">
      <w:pPr>
        <w:ind w:firstLine="420"/>
        <w:rPr>
          <w:rFonts w:ascii="微软雅黑" w:hAnsi="微软雅黑"/>
          <w:color w:val="0D0D0D" w:themeColor="text1" w:themeTint="F2"/>
        </w:rPr>
      </w:pPr>
      <w:r w:rsidRPr="00760B38">
        <w:rPr>
          <w:rFonts w:ascii="微软雅黑" w:hAnsi="微软雅黑" w:hint="eastAsia"/>
          <w:color w:val="0D0D0D" w:themeColor="text1" w:themeTint="F2"/>
        </w:rPr>
        <w:t>POLIXIR REVIVE IDE支持yaml文件</w:t>
      </w:r>
      <w:r w:rsidR="00DC466B">
        <w:rPr>
          <w:rFonts w:ascii="微软雅黑" w:hAnsi="微软雅黑" w:hint="eastAsia"/>
          <w:color w:val="0D0D0D" w:themeColor="text1" w:themeTint="F2"/>
        </w:rPr>
        <w:t>与决策流图的相互转换</w:t>
      </w:r>
      <w:r w:rsidRPr="00760B38">
        <w:rPr>
          <w:rFonts w:ascii="微软雅黑" w:hAnsi="微软雅黑" w:hint="eastAsia"/>
          <w:color w:val="0D0D0D" w:themeColor="text1" w:themeTint="F2"/>
        </w:rPr>
        <w:t>，灵活的互转方式让开发更有效率。</w:t>
      </w:r>
    </w:p>
    <w:p w14:paraId="752584F9" w14:textId="4FCC64D0" w:rsidR="00533C59" w:rsidRDefault="00D11C06" w:rsidP="00B97D16">
      <w:pPr>
        <w:ind w:firstLine="420"/>
        <w:rPr>
          <w:rFonts w:ascii="微软雅黑" w:hAnsi="微软雅黑"/>
          <w:color w:val="0D0D0D" w:themeColor="text1" w:themeTint="F2"/>
        </w:rPr>
      </w:pPr>
      <w:r>
        <w:rPr>
          <w:rFonts w:ascii="微软雅黑" w:hAnsi="微软雅黑" w:hint="eastAsia"/>
          <w:color w:val="0D0D0D" w:themeColor="text1" w:themeTint="F2"/>
        </w:rPr>
        <w:t>此外，</w:t>
      </w:r>
      <w:r w:rsidR="00AD23F0" w:rsidRPr="00760B38">
        <w:rPr>
          <w:rFonts w:ascii="微软雅黑" w:hAnsi="微软雅黑" w:hint="eastAsia"/>
          <w:color w:val="0D0D0D" w:themeColor="text1" w:themeTint="F2"/>
        </w:rPr>
        <w:t>POLIXIR REVIVE IDE</w:t>
      </w:r>
      <w:r w:rsidR="008E1639">
        <w:rPr>
          <w:rFonts w:ascii="微软雅黑" w:hAnsi="微软雅黑" w:hint="eastAsia"/>
          <w:color w:val="0D0D0D" w:themeColor="text1" w:themeTint="F2"/>
        </w:rPr>
        <w:t>还</w:t>
      </w:r>
      <w:r w:rsidR="00533C59">
        <w:rPr>
          <w:rFonts w:ascii="微软雅黑" w:hAnsi="微软雅黑" w:hint="eastAsia"/>
          <w:color w:val="0D0D0D" w:themeColor="text1" w:themeTint="F2"/>
        </w:rPr>
        <w:t>提供了</w:t>
      </w:r>
      <w:r w:rsidR="008E1639">
        <w:rPr>
          <w:rFonts w:ascii="微软雅黑" w:hAnsi="微软雅黑" w:hint="eastAsia"/>
          <w:color w:val="0D0D0D" w:themeColor="text1" w:themeTint="F2"/>
        </w:rPr>
        <w:t>.</w:t>
      </w:r>
      <w:r w:rsidR="00533C59">
        <w:rPr>
          <w:rFonts w:ascii="微软雅黑" w:hAnsi="微软雅黑" w:hint="eastAsia"/>
          <w:color w:val="0D0D0D" w:themeColor="text1" w:themeTint="F2"/>
        </w:rPr>
        <w:t>csv</w:t>
      </w:r>
      <w:r w:rsidR="008E1639">
        <w:rPr>
          <w:rFonts w:ascii="微软雅黑" w:hAnsi="微软雅黑" w:hint="eastAsia"/>
          <w:color w:val="0D0D0D" w:themeColor="text1" w:themeTint="F2"/>
        </w:rPr>
        <w:t>文件</w:t>
      </w:r>
      <w:r w:rsidR="00533C59">
        <w:rPr>
          <w:rFonts w:ascii="微软雅黑" w:hAnsi="微软雅黑" w:hint="eastAsia"/>
          <w:color w:val="0D0D0D" w:themeColor="text1" w:themeTint="F2"/>
        </w:rPr>
        <w:t>转</w:t>
      </w:r>
      <w:r w:rsidR="008E1639">
        <w:rPr>
          <w:rFonts w:ascii="微软雅黑" w:hAnsi="微软雅黑" w:hint="eastAsia"/>
          <w:color w:val="0D0D0D" w:themeColor="text1" w:themeTint="F2"/>
        </w:rPr>
        <w:t>为.</w:t>
      </w:r>
      <w:r w:rsidR="00533C59">
        <w:rPr>
          <w:rFonts w:ascii="微软雅黑" w:hAnsi="微软雅黑" w:hint="eastAsia"/>
          <w:color w:val="0D0D0D" w:themeColor="text1" w:themeTint="F2"/>
        </w:rPr>
        <w:t>npz</w:t>
      </w:r>
      <w:r w:rsidR="008E1639">
        <w:rPr>
          <w:rFonts w:ascii="微软雅黑" w:hAnsi="微软雅黑" w:hint="eastAsia"/>
          <w:color w:val="0D0D0D" w:themeColor="text1" w:themeTint="F2"/>
        </w:rPr>
        <w:t>文件</w:t>
      </w:r>
      <w:r w:rsidR="00533C59">
        <w:rPr>
          <w:rFonts w:ascii="微软雅黑" w:hAnsi="微软雅黑" w:hint="eastAsia"/>
          <w:color w:val="0D0D0D" w:themeColor="text1" w:themeTint="F2"/>
        </w:rPr>
        <w:t>的功能，减少开发者的编码时间。</w:t>
      </w:r>
    </w:p>
    <w:p w14:paraId="27B5ECF6" w14:textId="532D8D0A" w:rsidR="006C7FE6" w:rsidRDefault="006C7FE6" w:rsidP="00EB6062">
      <w:pPr>
        <w:ind w:firstLineChars="0" w:firstLine="0"/>
        <w:jc w:val="center"/>
        <w:rPr>
          <w:rFonts w:ascii="微软雅黑" w:hAnsi="微软雅黑"/>
          <w:color w:val="0D0D0D" w:themeColor="text1" w:themeTint="F2"/>
        </w:rPr>
      </w:pPr>
      <w:r w:rsidRPr="006C7FE6">
        <w:rPr>
          <w:rFonts w:ascii="微软雅黑" w:hAnsi="微软雅黑"/>
          <w:noProof/>
          <w:color w:val="0D0D0D" w:themeColor="text1" w:themeTint="F2"/>
        </w:rPr>
        <w:drawing>
          <wp:inline distT="0" distB="0" distL="0" distR="0" wp14:anchorId="2147D149" wp14:editId="055B870D">
            <wp:extent cx="4932000" cy="2436311"/>
            <wp:effectExtent l="0" t="0" r="2540" b="2540"/>
            <wp:docPr id="24" name="图片 23">
              <a:extLst xmlns:a="http://schemas.openxmlformats.org/drawingml/2006/main">
                <a:ext uri="{FF2B5EF4-FFF2-40B4-BE49-F238E27FC236}">
                  <a16:creationId xmlns:a16="http://schemas.microsoft.com/office/drawing/2014/main" id="{CF46F7F2-3C3E-8BAE-FF7C-C6483364C1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a:extLst>
                        <a:ext uri="{FF2B5EF4-FFF2-40B4-BE49-F238E27FC236}">
                          <a16:creationId xmlns:a16="http://schemas.microsoft.com/office/drawing/2014/main" id="{CF46F7F2-3C3E-8BAE-FF7C-C6483364C1E7}"/>
                        </a:ext>
                      </a:extLst>
                    </pic:cNvPr>
                    <pic:cNvPicPr>
                      <a:picLocks noChangeAspect="1"/>
                    </pic:cNvPicPr>
                  </pic:nvPicPr>
                  <pic:blipFill>
                    <a:blip r:embed="rId32"/>
                    <a:stretch>
                      <a:fillRect/>
                    </a:stretch>
                  </pic:blipFill>
                  <pic:spPr>
                    <a:xfrm>
                      <a:off x="0" y="0"/>
                      <a:ext cx="4932000" cy="2436311"/>
                    </a:xfrm>
                    <a:prstGeom prst="rect">
                      <a:avLst/>
                    </a:prstGeom>
                  </pic:spPr>
                </pic:pic>
              </a:graphicData>
            </a:graphic>
          </wp:inline>
        </w:drawing>
      </w:r>
    </w:p>
    <w:p w14:paraId="3730B20C" w14:textId="7D8C0CF9" w:rsidR="006C7FE6" w:rsidRPr="00760B38" w:rsidRDefault="00B43A8A" w:rsidP="00EB6062">
      <w:pPr>
        <w:ind w:firstLineChars="0" w:firstLine="0"/>
        <w:jc w:val="center"/>
        <w:rPr>
          <w:rFonts w:ascii="微软雅黑" w:hAnsi="微软雅黑"/>
          <w:sz w:val="18"/>
          <w:szCs w:val="18"/>
        </w:rPr>
      </w:pPr>
      <w:r w:rsidRPr="00760B38">
        <w:rPr>
          <w:rFonts w:ascii="微软雅黑" w:hAnsi="微软雅黑" w:hint="eastAsia"/>
          <w:sz w:val="18"/>
          <w:szCs w:val="18"/>
        </w:rPr>
        <w:t>图</w:t>
      </w:r>
      <w:r>
        <w:rPr>
          <w:rFonts w:ascii="微软雅黑" w:hAnsi="微软雅黑"/>
          <w:sz w:val="18"/>
          <w:szCs w:val="18"/>
        </w:rPr>
        <w:t>2</w:t>
      </w:r>
      <w:r w:rsidRPr="00760B38">
        <w:rPr>
          <w:rFonts w:ascii="微软雅黑" w:hAnsi="微软雅黑"/>
          <w:sz w:val="18"/>
          <w:szCs w:val="18"/>
        </w:rPr>
        <w:t>-</w:t>
      </w:r>
      <w:r>
        <w:rPr>
          <w:rFonts w:ascii="微软雅黑" w:hAnsi="微软雅黑"/>
          <w:sz w:val="18"/>
          <w:szCs w:val="18"/>
        </w:rPr>
        <w:t>3-12</w:t>
      </w:r>
      <w:r w:rsidRPr="00760B38">
        <w:rPr>
          <w:rFonts w:ascii="微软雅黑" w:hAnsi="微软雅黑"/>
          <w:sz w:val="18"/>
          <w:szCs w:val="18"/>
        </w:rPr>
        <w:t>.</w:t>
      </w:r>
      <w:r>
        <w:rPr>
          <w:rFonts w:ascii="微软雅黑" w:hAnsi="微软雅黑"/>
          <w:sz w:val="18"/>
          <w:szCs w:val="18"/>
        </w:rPr>
        <w:t xml:space="preserve"> </w:t>
      </w:r>
      <w:r w:rsidR="0069394C">
        <w:rPr>
          <w:rFonts w:ascii="微软雅黑" w:hAnsi="微软雅黑"/>
          <w:sz w:val="18"/>
          <w:szCs w:val="18"/>
        </w:rPr>
        <w:t>.</w:t>
      </w:r>
      <w:r w:rsidR="006C7FE6">
        <w:rPr>
          <w:rFonts w:ascii="微软雅黑" w:hAnsi="微软雅黑" w:hint="eastAsia"/>
          <w:sz w:val="18"/>
          <w:szCs w:val="18"/>
        </w:rPr>
        <w:t>c</w:t>
      </w:r>
      <w:r w:rsidR="006C7FE6">
        <w:rPr>
          <w:rFonts w:ascii="微软雅黑" w:hAnsi="微软雅黑"/>
          <w:sz w:val="18"/>
          <w:szCs w:val="18"/>
        </w:rPr>
        <w:t>sv</w:t>
      </w:r>
      <w:r w:rsidR="006C7FE6">
        <w:rPr>
          <w:rFonts w:ascii="微软雅黑" w:hAnsi="微软雅黑" w:hint="eastAsia"/>
          <w:sz w:val="18"/>
          <w:szCs w:val="18"/>
        </w:rPr>
        <w:t>文件转</w:t>
      </w:r>
      <w:r w:rsidR="00DB1549">
        <w:rPr>
          <w:rFonts w:ascii="微软雅黑" w:hAnsi="微软雅黑"/>
          <w:sz w:val="18"/>
          <w:szCs w:val="18"/>
        </w:rPr>
        <w:t>.</w:t>
      </w:r>
      <w:r w:rsidR="006C7FE6">
        <w:rPr>
          <w:rFonts w:ascii="微软雅黑" w:hAnsi="微软雅黑" w:hint="eastAsia"/>
          <w:sz w:val="18"/>
          <w:szCs w:val="18"/>
        </w:rPr>
        <w:t>npz文件</w:t>
      </w:r>
    </w:p>
    <w:p w14:paraId="6CFADE46" w14:textId="5B32EC39" w:rsidR="001F736A" w:rsidRDefault="001F736A" w:rsidP="00D90F6B">
      <w:pPr>
        <w:pStyle w:val="3"/>
        <w:numPr>
          <w:ilvl w:val="2"/>
          <w:numId w:val="8"/>
        </w:numPr>
        <w:ind w:leftChars="200" w:left="734" w:hangingChars="112" w:hanging="314"/>
        <w:rPr>
          <w:rFonts w:ascii="微软雅黑" w:hAnsi="微软雅黑"/>
        </w:rPr>
      </w:pPr>
      <w:r>
        <w:rPr>
          <w:rFonts w:ascii="微软雅黑" w:hAnsi="微软雅黑" w:hint="eastAsia"/>
        </w:rPr>
        <w:lastRenderedPageBreak/>
        <w:t>超参管理</w:t>
      </w:r>
    </w:p>
    <w:p w14:paraId="6B0B616B" w14:textId="13D7AAAD" w:rsidR="00D85235" w:rsidRPr="00760B38" w:rsidRDefault="00D85235" w:rsidP="00B97D16">
      <w:pPr>
        <w:ind w:firstLine="420"/>
        <w:rPr>
          <w:rFonts w:ascii="微软雅黑" w:hAnsi="微软雅黑"/>
          <w:color w:val="0D0D0D" w:themeColor="text1" w:themeTint="F2"/>
        </w:rPr>
      </w:pPr>
      <w:r w:rsidRPr="00760B38">
        <w:rPr>
          <w:rFonts w:ascii="微软雅黑" w:hAnsi="微软雅黑" w:hint="eastAsia"/>
          <w:color w:val="0D0D0D" w:themeColor="text1" w:themeTint="F2"/>
        </w:rPr>
        <w:t>在使用P</w:t>
      </w:r>
      <w:r w:rsidRPr="00760B38">
        <w:rPr>
          <w:rFonts w:ascii="微软雅黑" w:hAnsi="微软雅黑"/>
          <w:color w:val="0D0D0D" w:themeColor="text1" w:themeTint="F2"/>
        </w:rPr>
        <w:t>OLIXIR REVIVE SDK</w:t>
      </w:r>
      <w:r w:rsidRPr="00760B38">
        <w:rPr>
          <w:rFonts w:ascii="微软雅黑" w:hAnsi="微软雅黑" w:hint="eastAsia"/>
          <w:color w:val="0D0D0D" w:themeColor="text1" w:themeTint="F2"/>
        </w:rPr>
        <w:t>训练环境与策略模型的过程中，</w:t>
      </w:r>
      <w:r w:rsidR="0082466E">
        <w:rPr>
          <w:rFonts w:ascii="微软雅黑" w:hAnsi="微软雅黑" w:hint="eastAsia"/>
          <w:color w:val="0D0D0D" w:themeColor="text1" w:themeTint="F2"/>
        </w:rPr>
        <w:t>开发者</w:t>
      </w:r>
      <w:r w:rsidRPr="00760B38">
        <w:rPr>
          <w:rFonts w:ascii="微软雅黑" w:hAnsi="微软雅黑" w:hint="eastAsia"/>
          <w:color w:val="0D0D0D" w:themeColor="text1" w:themeTint="F2"/>
        </w:rPr>
        <w:t>需要通过不断调整参数来优化环境与策略模型。</w:t>
      </w:r>
    </w:p>
    <w:p w14:paraId="2EA53537" w14:textId="020AB994" w:rsidR="00D85235" w:rsidRPr="00760B38" w:rsidRDefault="0082466E" w:rsidP="00B97D16">
      <w:pPr>
        <w:ind w:firstLine="420"/>
        <w:rPr>
          <w:rFonts w:ascii="微软雅黑" w:hAnsi="微软雅黑"/>
          <w:color w:val="0D0D0D" w:themeColor="text1" w:themeTint="F2"/>
        </w:rPr>
      </w:pPr>
      <w:r>
        <w:rPr>
          <w:rFonts w:ascii="微软雅黑" w:hAnsi="微软雅黑"/>
          <w:color w:val="0D0D0D" w:themeColor="text1" w:themeTint="F2"/>
        </w:rPr>
        <w:t xml:space="preserve">REVIVE </w:t>
      </w:r>
      <w:r w:rsidR="00D85235" w:rsidRPr="00760B38">
        <w:rPr>
          <w:rFonts w:ascii="微软雅黑" w:hAnsi="微软雅黑" w:hint="eastAsia"/>
          <w:color w:val="0D0D0D" w:themeColor="text1" w:themeTint="F2"/>
        </w:rPr>
        <w:t>S</w:t>
      </w:r>
      <w:r w:rsidR="00D85235" w:rsidRPr="00760B38">
        <w:rPr>
          <w:rFonts w:ascii="微软雅黑" w:hAnsi="微软雅黑"/>
          <w:color w:val="0D0D0D" w:themeColor="text1" w:themeTint="F2"/>
        </w:rPr>
        <w:t>DK</w:t>
      </w:r>
      <w:r w:rsidR="00D85235" w:rsidRPr="00760B38">
        <w:rPr>
          <w:rFonts w:ascii="微软雅黑" w:hAnsi="微软雅黑" w:hint="eastAsia"/>
          <w:color w:val="0D0D0D" w:themeColor="text1" w:themeTint="F2"/>
        </w:rPr>
        <w:t>提供了基础超参、环境训练超参和策略模型训练超参，其中环境超参包括R</w:t>
      </w:r>
      <w:r w:rsidR="00D85235" w:rsidRPr="00760B38">
        <w:rPr>
          <w:rFonts w:ascii="微软雅黑" w:hAnsi="微软雅黑"/>
          <w:color w:val="0D0D0D" w:themeColor="text1" w:themeTint="F2"/>
        </w:rPr>
        <w:t>EVIV</w:t>
      </w:r>
      <w:r>
        <w:rPr>
          <w:rFonts w:ascii="微软雅黑" w:hAnsi="微软雅黑"/>
          <w:color w:val="0D0D0D" w:themeColor="text1" w:themeTint="F2"/>
        </w:rPr>
        <w:t>E</w:t>
      </w:r>
      <w:r w:rsidR="00D85235" w:rsidRPr="00760B38">
        <w:rPr>
          <w:rFonts w:ascii="微软雅黑" w:hAnsi="微软雅黑" w:hint="eastAsia"/>
          <w:color w:val="0D0D0D" w:themeColor="text1" w:themeTint="F2"/>
        </w:rPr>
        <w:t>与B</w:t>
      </w:r>
      <w:r w:rsidR="00D85235" w:rsidRPr="00760B38">
        <w:rPr>
          <w:rFonts w:ascii="微软雅黑" w:hAnsi="微软雅黑"/>
          <w:color w:val="0D0D0D" w:themeColor="text1" w:themeTint="F2"/>
        </w:rPr>
        <w:t>C</w:t>
      </w:r>
      <w:r w:rsidR="00D85235" w:rsidRPr="00760B38">
        <w:rPr>
          <w:rFonts w:ascii="微软雅黑" w:hAnsi="微软雅黑" w:hint="eastAsia"/>
          <w:color w:val="0D0D0D" w:themeColor="text1" w:themeTint="F2"/>
        </w:rPr>
        <w:t>算法，策略模型超参包括P</w:t>
      </w:r>
      <w:r w:rsidR="00D85235" w:rsidRPr="00760B38">
        <w:rPr>
          <w:rFonts w:ascii="微软雅黑" w:hAnsi="微软雅黑"/>
          <w:color w:val="0D0D0D" w:themeColor="text1" w:themeTint="F2"/>
        </w:rPr>
        <w:t>PO</w:t>
      </w:r>
      <w:r w:rsidR="00D85235" w:rsidRPr="00760B38">
        <w:rPr>
          <w:rFonts w:ascii="微软雅黑" w:hAnsi="微软雅黑" w:hint="eastAsia"/>
          <w:color w:val="0D0D0D" w:themeColor="text1" w:themeTint="F2"/>
        </w:rPr>
        <w:t>与S</w:t>
      </w:r>
      <w:r w:rsidR="00D85235" w:rsidRPr="00760B38">
        <w:rPr>
          <w:rFonts w:ascii="微软雅黑" w:hAnsi="微软雅黑"/>
          <w:color w:val="0D0D0D" w:themeColor="text1" w:themeTint="F2"/>
        </w:rPr>
        <w:t>AC</w:t>
      </w:r>
      <w:r w:rsidR="00D85235" w:rsidRPr="00760B38">
        <w:rPr>
          <w:rFonts w:ascii="微软雅黑" w:hAnsi="微软雅黑" w:hint="eastAsia"/>
          <w:color w:val="0D0D0D" w:themeColor="text1" w:themeTint="F2"/>
        </w:rPr>
        <w:t>算法。</w:t>
      </w:r>
    </w:p>
    <w:p w14:paraId="12F755D3" w14:textId="34BA65C0" w:rsidR="00D85235" w:rsidRPr="00760B38" w:rsidRDefault="00D85235" w:rsidP="00B97D16">
      <w:pPr>
        <w:ind w:firstLine="420"/>
        <w:rPr>
          <w:rFonts w:ascii="微软雅黑" w:hAnsi="微软雅黑"/>
          <w:color w:val="0D0D0D" w:themeColor="text1" w:themeTint="F2"/>
        </w:rPr>
      </w:pPr>
      <w:r w:rsidRPr="00760B38">
        <w:rPr>
          <w:rFonts w:ascii="微软雅黑" w:hAnsi="微软雅黑" w:hint="eastAsia"/>
          <w:color w:val="0D0D0D" w:themeColor="text1" w:themeTint="F2"/>
        </w:rPr>
        <w:t>POLIXIR REVIVE IDE将环境与策略模型使用到的</w:t>
      </w:r>
      <w:proofErr w:type="gramStart"/>
      <w:r w:rsidRPr="00760B38">
        <w:rPr>
          <w:rFonts w:ascii="微软雅黑" w:hAnsi="微软雅黑" w:hint="eastAsia"/>
          <w:color w:val="0D0D0D" w:themeColor="text1" w:themeTint="F2"/>
        </w:rPr>
        <w:t>超参进行</w:t>
      </w:r>
      <w:proofErr w:type="gramEnd"/>
      <w:r w:rsidRPr="00760B38">
        <w:rPr>
          <w:rFonts w:ascii="微软雅黑" w:hAnsi="微软雅黑" w:hint="eastAsia"/>
          <w:color w:val="0D0D0D" w:themeColor="text1" w:themeTint="F2"/>
        </w:rPr>
        <w:t>汇总整理，形成可视化的表格面板，方便开发者迅速定位到需要调整的参数</w:t>
      </w:r>
      <w:r w:rsidR="00DE7F3B">
        <w:rPr>
          <w:rFonts w:ascii="微软雅黑" w:hAnsi="微软雅黑" w:hint="eastAsia"/>
          <w:color w:val="0D0D0D" w:themeColor="text1" w:themeTint="F2"/>
        </w:rPr>
        <w:t>，</w:t>
      </w:r>
      <w:r w:rsidRPr="00760B38">
        <w:rPr>
          <w:rFonts w:ascii="微软雅黑" w:hAnsi="微软雅黑" w:hint="eastAsia"/>
          <w:color w:val="0D0D0D" w:themeColor="text1" w:themeTint="F2"/>
        </w:rPr>
        <w:t>提高</w:t>
      </w:r>
      <w:r w:rsidR="0082466E">
        <w:rPr>
          <w:rFonts w:ascii="微软雅黑" w:hAnsi="微软雅黑" w:hint="eastAsia"/>
          <w:color w:val="0D0D0D" w:themeColor="text1" w:themeTint="F2"/>
        </w:rPr>
        <w:t>参数</w:t>
      </w:r>
      <w:r w:rsidRPr="00760B38">
        <w:rPr>
          <w:rFonts w:ascii="微软雅黑" w:hAnsi="微软雅黑" w:hint="eastAsia"/>
          <w:color w:val="0D0D0D" w:themeColor="text1" w:themeTint="F2"/>
        </w:rPr>
        <w:t>调整的便捷</w:t>
      </w:r>
      <w:r w:rsidR="0019381B">
        <w:rPr>
          <w:rFonts w:ascii="微软雅黑" w:hAnsi="微软雅黑" w:hint="eastAsia"/>
          <w:color w:val="0D0D0D" w:themeColor="text1" w:themeTint="F2"/>
        </w:rPr>
        <w:t>性</w:t>
      </w:r>
      <w:r w:rsidRPr="00760B38">
        <w:rPr>
          <w:rFonts w:ascii="微软雅黑" w:hAnsi="微软雅黑" w:hint="eastAsia"/>
          <w:color w:val="0D0D0D" w:themeColor="text1" w:themeTint="F2"/>
        </w:rPr>
        <w:t>与效率。</w:t>
      </w:r>
    </w:p>
    <w:p w14:paraId="35A44723" w14:textId="77777777" w:rsidR="00D85235" w:rsidRPr="00760B38" w:rsidRDefault="00D85235" w:rsidP="00CE050E">
      <w:pPr>
        <w:pStyle w:val="4"/>
        <w:ind w:leftChars="200" w:left="840" w:firstLineChars="0" w:hanging="420"/>
      </w:pPr>
      <w:r w:rsidRPr="00760B38">
        <w:rPr>
          <w:rFonts w:hint="eastAsia"/>
        </w:rPr>
        <w:t>可视化的管理面板</w:t>
      </w:r>
    </w:p>
    <w:p w14:paraId="7A49C820" w14:textId="3A3A5FFE" w:rsidR="00D85235" w:rsidRPr="00760B38" w:rsidRDefault="00D85235" w:rsidP="00B97D16">
      <w:pPr>
        <w:ind w:firstLine="420"/>
        <w:rPr>
          <w:rFonts w:ascii="微软雅黑" w:hAnsi="微软雅黑"/>
          <w:color w:val="0D0D0D" w:themeColor="text1" w:themeTint="F2"/>
        </w:rPr>
      </w:pPr>
      <w:r w:rsidRPr="00760B38">
        <w:rPr>
          <w:rFonts w:ascii="微软雅黑" w:hAnsi="微软雅黑" w:hint="eastAsia"/>
          <w:color w:val="0D0D0D" w:themeColor="text1" w:themeTint="F2"/>
        </w:rPr>
        <w:t>POLIXIR REVIVE IDE创新</w:t>
      </w:r>
      <w:r w:rsidR="00615079">
        <w:rPr>
          <w:rFonts w:ascii="微软雅黑" w:hAnsi="微软雅黑" w:hint="eastAsia"/>
          <w:color w:val="0D0D0D" w:themeColor="text1" w:themeTint="F2"/>
        </w:rPr>
        <w:t>地</w:t>
      </w:r>
      <w:r w:rsidRPr="00760B38">
        <w:rPr>
          <w:rFonts w:ascii="微软雅黑" w:hAnsi="微软雅黑" w:hint="eastAsia"/>
          <w:color w:val="0D0D0D" w:themeColor="text1" w:themeTint="F2"/>
        </w:rPr>
        <w:t>将</w:t>
      </w:r>
      <w:proofErr w:type="gramStart"/>
      <w:r w:rsidRPr="00760B38">
        <w:rPr>
          <w:rFonts w:ascii="微软雅黑" w:hAnsi="微软雅黑" w:hint="eastAsia"/>
          <w:color w:val="0D0D0D" w:themeColor="text1" w:themeTint="F2"/>
        </w:rPr>
        <w:t>超参进行</w:t>
      </w:r>
      <w:proofErr w:type="gramEnd"/>
      <w:r w:rsidRPr="00760B38">
        <w:rPr>
          <w:rFonts w:ascii="微软雅黑" w:hAnsi="微软雅黑" w:hint="eastAsia"/>
          <w:color w:val="0D0D0D" w:themeColor="text1" w:themeTint="F2"/>
        </w:rPr>
        <w:t>可视化管理，并将</w:t>
      </w:r>
      <w:r w:rsidR="00D5527A">
        <w:rPr>
          <w:rFonts w:ascii="微软雅黑" w:hAnsi="微软雅黑" w:hint="eastAsia"/>
          <w:color w:val="0D0D0D" w:themeColor="text1" w:themeTint="F2"/>
        </w:rPr>
        <w:t>该功能</w:t>
      </w:r>
      <w:r w:rsidRPr="00760B38">
        <w:rPr>
          <w:rFonts w:ascii="微软雅黑" w:hAnsi="微软雅黑" w:hint="eastAsia"/>
          <w:color w:val="0D0D0D" w:themeColor="text1" w:themeTint="F2"/>
        </w:rPr>
        <w:t>嵌入</w:t>
      </w:r>
      <w:r w:rsidR="00D5527A">
        <w:rPr>
          <w:rFonts w:ascii="微软雅黑" w:hAnsi="微软雅黑" w:hint="eastAsia"/>
          <w:color w:val="0D0D0D" w:themeColor="text1" w:themeTint="F2"/>
        </w:rPr>
        <w:t>到</w:t>
      </w:r>
      <w:r w:rsidRPr="00760B38">
        <w:rPr>
          <w:rFonts w:ascii="微软雅黑" w:hAnsi="微软雅黑" w:hint="eastAsia"/>
          <w:color w:val="0D0D0D" w:themeColor="text1" w:themeTint="F2"/>
        </w:rPr>
        <w:t>开发工具中，</w:t>
      </w:r>
      <w:proofErr w:type="gramStart"/>
      <w:r w:rsidRPr="00760B38">
        <w:rPr>
          <w:rFonts w:ascii="微软雅黑" w:hAnsi="微软雅黑" w:hint="eastAsia"/>
          <w:color w:val="0D0D0D" w:themeColor="text1" w:themeTint="F2"/>
        </w:rPr>
        <w:t>让超参</w:t>
      </w:r>
      <w:proofErr w:type="gramEnd"/>
      <w:r w:rsidRPr="00760B38">
        <w:rPr>
          <w:rFonts w:ascii="微软雅黑" w:hAnsi="微软雅黑" w:hint="eastAsia"/>
          <w:color w:val="0D0D0D" w:themeColor="text1" w:themeTint="F2"/>
        </w:rPr>
        <w:t>的调整不再需要编码，也方便了开发者</w:t>
      </w:r>
      <w:proofErr w:type="gramStart"/>
      <w:r w:rsidRPr="00760B38">
        <w:rPr>
          <w:rFonts w:ascii="微软雅黑" w:hAnsi="微软雅黑" w:hint="eastAsia"/>
          <w:color w:val="0D0D0D" w:themeColor="text1" w:themeTint="F2"/>
        </w:rPr>
        <w:t>进行超参的</w:t>
      </w:r>
      <w:proofErr w:type="gramEnd"/>
      <w:r w:rsidRPr="00760B38">
        <w:rPr>
          <w:rFonts w:ascii="微软雅黑" w:hAnsi="微软雅黑" w:hint="eastAsia"/>
          <w:color w:val="0D0D0D" w:themeColor="text1" w:themeTint="F2"/>
        </w:rPr>
        <w:t>调整与管理。</w:t>
      </w:r>
    </w:p>
    <w:p w14:paraId="0B75C9BB" w14:textId="77777777" w:rsidR="00A35458" w:rsidRDefault="00D85235" w:rsidP="00EB6062">
      <w:pPr>
        <w:ind w:firstLineChars="0" w:firstLine="0"/>
        <w:jc w:val="center"/>
        <w:rPr>
          <w:rFonts w:ascii="微软雅黑" w:hAnsi="微软雅黑"/>
          <w:sz w:val="18"/>
          <w:szCs w:val="18"/>
        </w:rPr>
      </w:pPr>
      <w:r w:rsidRPr="00760B38">
        <w:rPr>
          <w:rFonts w:ascii="微软雅黑" w:hAnsi="微软雅黑"/>
          <w:noProof/>
        </w:rPr>
        <w:drawing>
          <wp:inline distT="0" distB="0" distL="0" distR="0" wp14:anchorId="37ED21B3" wp14:editId="5ED86224">
            <wp:extent cx="4932000" cy="232521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932000" cy="2325215"/>
                    </a:xfrm>
                    <a:prstGeom prst="rect">
                      <a:avLst/>
                    </a:prstGeom>
                    <a:noFill/>
                    <a:ln>
                      <a:noFill/>
                    </a:ln>
                  </pic:spPr>
                </pic:pic>
              </a:graphicData>
            </a:graphic>
          </wp:inline>
        </w:drawing>
      </w:r>
    </w:p>
    <w:p w14:paraId="7254F33C" w14:textId="2E39F5FE" w:rsidR="00D85235" w:rsidRDefault="00D85235" w:rsidP="00EB6062">
      <w:pPr>
        <w:ind w:firstLineChars="0" w:firstLine="0"/>
        <w:jc w:val="center"/>
        <w:rPr>
          <w:rFonts w:ascii="微软雅黑" w:hAnsi="微软雅黑"/>
          <w:sz w:val="18"/>
          <w:szCs w:val="18"/>
        </w:rPr>
      </w:pPr>
      <w:r w:rsidRPr="00760B38">
        <w:rPr>
          <w:rFonts w:ascii="微软雅黑" w:hAnsi="微软雅黑" w:hint="eastAsia"/>
          <w:sz w:val="18"/>
          <w:szCs w:val="18"/>
        </w:rPr>
        <w:t>图</w:t>
      </w:r>
      <w:r w:rsidR="00BA5BC7">
        <w:rPr>
          <w:rFonts w:ascii="微软雅黑" w:hAnsi="微软雅黑"/>
          <w:sz w:val="18"/>
          <w:szCs w:val="18"/>
        </w:rPr>
        <w:t>2</w:t>
      </w:r>
      <w:r w:rsidR="00BA5BC7" w:rsidRPr="00760B38">
        <w:rPr>
          <w:rFonts w:ascii="微软雅黑" w:hAnsi="微软雅黑"/>
          <w:sz w:val="18"/>
          <w:szCs w:val="18"/>
        </w:rPr>
        <w:t>-</w:t>
      </w:r>
      <w:r w:rsidR="00BA5BC7">
        <w:rPr>
          <w:rFonts w:ascii="微软雅黑" w:hAnsi="微软雅黑"/>
          <w:sz w:val="18"/>
          <w:szCs w:val="18"/>
        </w:rPr>
        <w:t>3-13</w:t>
      </w:r>
      <w:r w:rsidRPr="00760B38">
        <w:rPr>
          <w:rFonts w:ascii="微软雅黑" w:hAnsi="微软雅黑"/>
          <w:sz w:val="18"/>
          <w:szCs w:val="18"/>
        </w:rPr>
        <w:t xml:space="preserve">. </w:t>
      </w:r>
      <w:proofErr w:type="gramStart"/>
      <w:r w:rsidRPr="00760B38">
        <w:rPr>
          <w:rFonts w:ascii="微软雅黑" w:hAnsi="微软雅黑" w:hint="eastAsia"/>
          <w:sz w:val="18"/>
          <w:szCs w:val="18"/>
        </w:rPr>
        <w:t>超参</w:t>
      </w:r>
      <w:r w:rsidR="00EF39C7">
        <w:rPr>
          <w:rFonts w:ascii="微软雅黑" w:hAnsi="微软雅黑" w:hint="eastAsia"/>
          <w:sz w:val="18"/>
          <w:szCs w:val="18"/>
        </w:rPr>
        <w:t>的</w:t>
      </w:r>
      <w:proofErr w:type="gramEnd"/>
      <w:r w:rsidRPr="00760B38">
        <w:rPr>
          <w:rFonts w:ascii="微软雅黑" w:hAnsi="微软雅黑" w:hint="eastAsia"/>
          <w:sz w:val="18"/>
          <w:szCs w:val="18"/>
        </w:rPr>
        <w:t>可视化管理面板</w:t>
      </w:r>
      <w:r w:rsidR="00A73791">
        <w:rPr>
          <w:rFonts w:ascii="微软雅黑" w:hAnsi="微软雅黑" w:hint="eastAsia"/>
          <w:sz w:val="18"/>
          <w:szCs w:val="18"/>
        </w:rPr>
        <w:t>创建方式1</w:t>
      </w:r>
    </w:p>
    <w:p w14:paraId="009ECEDE" w14:textId="77777777" w:rsidR="00EC40CA" w:rsidRDefault="00EC40CA" w:rsidP="00B97D16">
      <w:pPr>
        <w:ind w:firstLine="360"/>
        <w:jc w:val="center"/>
        <w:rPr>
          <w:rFonts w:ascii="微软雅黑" w:hAnsi="微软雅黑"/>
          <w:sz w:val="18"/>
          <w:szCs w:val="18"/>
        </w:rPr>
      </w:pPr>
    </w:p>
    <w:p w14:paraId="0A25D97A" w14:textId="375211D5" w:rsidR="00A73791" w:rsidRDefault="00A73791" w:rsidP="00EB6062">
      <w:pPr>
        <w:ind w:firstLineChars="0" w:firstLine="0"/>
        <w:jc w:val="center"/>
        <w:rPr>
          <w:rFonts w:ascii="微软雅黑" w:hAnsi="微软雅黑"/>
          <w:sz w:val="18"/>
          <w:szCs w:val="18"/>
        </w:rPr>
      </w:pPr>
      <w:r w:rsidRPr="00A73791">
        <w:rPr>
          <w:rFonts w:ascii="微软雅黑" w:hAnsi="微软雅黑"/>
          <w:noProof/>
          <w:sz w:val="18"/>
          <w:szCs w:val="18"/>
        </w:rPr>
        <w:lastRenderedPageBreak/>
        <w:drawing>
          <wp:inline distT="0" distB="0" distL="0" distR="0" wp14:anchorId="0F72CDD8" wp14:editId="39E06F82">
            <wp:extent cx="4788000" cy="1607144"/>
            <wp:effectExtent l="0" t="0" r="0" b="0"/>
            <wp:docPr id="21" name="图片 20">
              <a:extLst xmlns:a="http://schemas.openxmlformats.org/drawingml/2006/main">
                <a:ext uri="{FF2B5EF4-FFF2-40B4-BE49-F238E27FC236}">
                  <a16:creationId xmlns:a16="http://schemas.microsoft.com/office/drawing/2014/main" id="{3FC93CC6-E85B-E48B-1C7D-6939296F32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a:extLst>
                        <a:ext uri="{FF2B5EF4-FFF2-40B4-BE49-F238E27FC236}">
                          <a16:creationId xmlns:a16="http://schemas.microsoft.com/office/drawing/2014/main" id="{3FC93CC6-E85B-E48B-1C7D-6939296F3229}"/>
                        </a:ext>
                      </a:extLst>
                    </pic:cNvPr>
                    <pic:cNvPicPr>
                      <a:picLocks noChangeAspect="1"/>
                    </pic:cNvPicPr>
                  </pic:nvPicPr>
                  <pic:blipFill>
                    <a:blip r:embed="rId34"/>
                    <a:stretch>
                      <a:fillRect/>
                    </a:stretch>
                  </pic:blipFill>
                  <pic:spPr>
                    <a:xfrm>
                      <a:off x="0" y="0"/>
                      <a:ext cx="4788000" cy="1607144"/>
                    </a:xfrm>
                    <a:prstGeom prst="rect">
                      <a:avLst/>
                    </a:prstGeom>
                  </pic:spPr>
                </pic:pic>
              </a:graphicData>
            </a:graphic>
          </wp:inline>
        </w:drawing>
      </w:r>
    </w:p>
    <w:p w14:paraId="1FC5071A" w14:textId="59319B24" w:rsidR="00A73791" w:rsidRDefault="00A73791" w:rsidP="00EB6062">
      <w:pPr>
        <w:ind w:firstLineChars="0" w:firstLine="0"/>
        <w:jc w:val="center"/>
        <w:rPr>
          <w:rFonts w:ascii="微软雅黑" w:hAnsi="微软雅黑"/>
          <w:sz w:val="18"/>
          <w:szCs w:val="18"/>
        </w:rPr>
      </w:pPr>
      <w:r w:rsidRPr="00760B38">
        <w:rPr>
          <w:rFonts w:ascii="微软雅黑" w:hAnsi="微软雅黑" w:hint="eastAsia"/>
          <w:sz w:val="18"/>
          <w:szCs w:val="18"/>
        </w:rPr>
        <w:t>图</w:t>
      </w:r>
      <w:r w:rsidR="00BA5BC7">
        <w:rPr>
          <w:rFonts w:ascii="微软雅黑" w:hAnsi="微软雅黑"/>
          <w:sz w:val="18"/>
          <w:szCs w:val="18"/>
        </w:rPr>
        <w:t>2</w:t>
      </w:r>
      <w:r w:rsidR="00BA5BC7" w:rsidRPr="00760B38">
        <w:rPr>
          <w:rFonts w:ascii="微软雅黑" w:hAnsi="微软雅黑"/>
          <w:sz w:val="18"/>
          <w:szCs w:val="18"/>
        </w:rPr>
        <w:t>-</w:t>
      </w:r>
      <w:r w:rsidR="00BA5BC7">
        <w:rPr>
          <w:rFonts w:ascii="微软雅黑" w:hAnsi="微软雅黑"/>
          <w:sz w:val="18"/>
          <w:szCs w:val="18"/>
        </w:rPr>
        <w:t>3-14</w:t>
      </w:r>
      <w:r w:rsidRPr="00760B38">
        <w:rPr>
          <w:rFonts w:ascii="微软雅黑" w:hAnsi="微软雅黑"/>
          <w:sz w:val="18"/>
          <w:szCs w:val="18"/>
        </w:rPr>
        <w:t xml:space="preserve">. </w:t>
      </w:r>
      <w:proofErr w:type="gramStart"/>
      <w:r w:rsidRPr="00760B38">
        <w:rPr>
          <w:rFonts w:ascii="微软雅黑" w:hAnsi="微软雅黑" w:hint="eastAsia"/>
          <w:sz w:val="18"/>
          <w:szCs w:val="18"/>
        </w:rPr>
        <w:t>超参</w:t>
      </w:r>
      <w:r w:rsidR="00EF39C7">
        <w:rPr>
          <w:rFonts w:ascii="微软雅黑" w:hAnsi="微软雅黑" w:hint="eastAsia"/>
          <w:sz w:val="18"/>
          <w:szCs w:val="18"/>
        </w:rPr>
        <w:t>的</w:t>
      </w:r>
      <w:proofErr w:type="gramEnd"/>
      <w:r w:rsidRPr="00760B38">
        <w:rPr>
          <w:rFonts w:ascii="微软雅黑" w:hAnsi="微软雅黑" w:hint="eastAsia"/>
          <w:sz w:val="18"/>
          <w:szCs w:val="18"/>
        </w:rPr>
        <w:t>可视化管理面板</w:t>
      </w:r>
      <w:r>
        <w:rPr>
          <w:rFonts w:ascii="微软雅黑" w:hAnsi="微软雅黑" w:hint="eastAsia"/>
          <w:sz w:val="18"/>
          <w:szCs w:val="18"/>
        </w:rPr>
        <w:t>创建方式</w:t>
      </w:r>
      <w:r>
        <w:rPr>
          <w:rFonts w:ascii="微软雅黑" w:hAnsi="微软雅黑"/>
          <w:sz w:val="18"/>
          <w:szCs w:val="18"/>
        </w:rPr>
        <w:t>2</w:t>
      </w:r>
    </w:p>
    <w:p w14:paraId="40042E72" w14:textId="77777777" w:rsidR="00D85235" w:rsidRPr="00760B38" w:rsidRDefault="00D85235" w:rsidP="00CE050E">
      <w:pPr>
        <w:pStyle w:val="4"/>
        <w:ind w:leftChars="200" w:left="840" w:firstLineChars="0" w:hanging="420"/>
      </w:pPr>
      <w:r w:rsidRPr="00760B38">
        <w:rPr>
          <w:rFonts w:hint="eastAsia"/>
        </w:rPr>
        <w:t>个性化的超参选择</w:t>
      </w:r>
    </w:p>
    <w:p w14:paraId="7B76A9BF" w14:textId="5244882B" w:rsidR="00D85235" w:rsidRPr="00760B38" w:rsidRDefault="00D85235" w:rsidP="00B97D16">
      <w:pPr>
        <w:ind w:firstLine="420"/>
        <w:rPr>
          <w:rFonts w:ascii="微软雅黑" w:hAnsi="微软雅黑"/>
          <w:color w:val="0D0D0D" w:themeColor="text1" w:themeTint="F2"/>
        </w:rPr>
      </w:pPr>
      <w:r w:rsidRPr="00760B38">
        <w:rPr>
          <w:rFonts w:ascii="微软雅黑" w:hAnsi="微软雅黑" w:hint="eastAsia"/>
          <w:color w:val="0D0D0D" w:themeColor="text1" w:themeTint="F2"/>
        </w:rPr>
        <w:t>POLIXIR REVIVE IDE支持用户自定义选择超参，</w:t>
      </w:r>
      <w:r w:rsidR="00EF39C7">
        <w:rPr>
          <w:rFonts w:ascii="微软雅黑" w:hAnsi="微软雅黑" w:hint="eastAsia"/>
          <w:color w:val="0D0D0D" w:themeColor="text1" w:themeTint="F2"/>
        </w:rPr>
        <w:t>形成</w:t>
      </w:r>
      <w:r w:rsidRPr="00760B38">
        <w:rPr>
          <w:rFonts w:ascii="微软雅黑" w:hAnsi="微软雅黑" w:hint="eastAsia"/>
          <w:color w:val="0D0D0D" w:themeColor="text1" w:themeTint="F2"/>
        </w:rPr>
        <w:t>个性化</w:t>
      </w:r>
      <w:proofErr w:type="gramStart"/>
      <w:r w:rsidRPr="00760B38">
        <w:rPr>
          <w:rFonts w:ascii="微软雅黑" w:hAnsi="微软雅黑" w:hint="eastAsia"/>
          <w:color w:val="0D0D0D" w:themeColor="text1" w:themeTint="F2"/>
        </w:rPr>
        <w:t>的超参组合</w:t>
      </w:r>
      <w:proofErr w:type="gramEnd"/>
      <w:r w:rsidRPr="00760B38">
        <w:rPr>
          <w:rFonts w:ascii="微软雅黑" w:hAnsi="微软雅黑" w:hint="eastAsia"/>
          <w:color w:val="0D0D0D" w:themeColor="text1" w:themeTint="F2"/>
        </w:rPr>
        <w:t>，方便开发者集中进行关键</w:t>
      </w:r>
      <w:r w:rsidR="00C17608">
        <w:rPr>
          <w:rFonts w:ascii="微软雅黑" w:hAnsi="微软雅黑" w:hint="eastAsia"/>
          <w:color w:val="0D0D0D" w:themeColor="text1" w:themeTint="F2"/>
        </w:rPr>
        <w:t>参数</w:t>
      </w:r>
      <w:r w:rsidRPr="00760B38">
        <w:rPr>
          <w:rFonts w:ascii="微软雅黑" w:hAnsi="微软雅黑" w:hint="eastAsia"/>
          <w:color w:val="0D0D0D" w:themeColor="text1" w:themeTint="F2"/>
        </w:rPr>
        <w:t>调整。</w:t>
      </w:r>
    </w:p>
    <w:p w14:paraId="125AF887" w14:textId="77777777" w:rsidR="00D85235" w:rsidRPr="00760B38" w:rsidRDefault="00D85235" w:rsidP="00EB6062">
      <w:pPr>
        <w:ind w:firstLineChars="0" w:firstLine="0"/>
        <w:jc w:val="center"/>
        <w:rPr>
          <w:rFonts w:ascii="微软雅黑" w:hAnsi="微软雅黑"/>
        </w:rPr>
      </w:pPr>
      <w:r w:rsidRPr="00760B38">
        <w:rPr>
          <w:rFonts w:ascii="微软雅黑" w:hAnsi="微软雅黑"/>
          <w:noProof/>
        </w:rPr>
        <w:drawing>
          <wp:inline distT="0" distB="0" distL="0" distR="0" wp14:anchorId="74470B5B" wp14:editId="1AF92095">
            <wp:extent cx="4932000" cy="3677992"/>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932000" cy="3677992"/>
                    </a:xfrm>
                    <a:prstGeom prst="rect">
                      <a:avLst/>
                    </a:prstGeom>
                    <a:noFill/>
                    <a:ln>
                      <a:noFill/>
                    </a:ln>
                  </pic:spPr>
                </pic:pic>
              </a:graphicData>
            </a:graphic>
          </wp:inline>
        </w:drawing>
      </w:r>
    </w:p>
    <w:p w14:paraId="46FD1B80" w14:textId="378A3312" w:rsidR="00D85235" w:rsidRPr="00760B38" w:rsidRDefault="00D85235" w:rsidP="00EB6062">
      <w:pPr>
        <w:ind w:firstLineChars="0" w:firstLine="0"/>
        <w:jc w:val="center"/>
        <w:rPr>
          <w:rFonts w:ascii="微软雅黑" w:hAnsi="微软雅黑"/>
          <w:sz w:val="18"/>
          <w:szCs w:val="18"/>
        </w:rPr>
      </w:pPr>
      <w:r w:rsidRPr="00760B38">
        <w:rPr>
          <w:rFonts w:ascii="微软雅黑" w:hAnsi="微软雅黑" w:hint="eastAsia"/>
          <w:sz w:val="18"/>
          <w:szCs w:val="18"/>
        </w:rPr>
        <w:t>图</w:t>
      </w:r>
      <w:r w:rsidR="00BA5BC7">
        <w:rPr>
          <w:rFonts w:ascii="微软雅黑" w:hAnsi="微软雅黑"/>
          <w:sz w:val="18"/>
          <w:szCs w:val="18"/>
        </w:rPr>
        <w:t>2</w:t>
      </w:r>
      <w:r w:rsidR="00BA5BC7" w:rsidRPr="00760B38">
        <w:rPr>
          <w:rFonts w:ascii="微软雅黑" w:hAnsi="微软雅黑"/>
          <w:sz w:val="18"/>
          <w:szCs w:val="18"/>
        </w:rPr>
        <w:t>-</w:t>
      </w:r>
      <w:r w:rsidR="00BA5BC7">
        <w:rPr>
          <w:rFonts w:ascii="微软雅黑" w:hAnsi="微软雅黑"/>
          <w:sz w:val="18"/>
          <w:szCs w:val="18"/>
        </w:rPr>
        <w:t>3-15</w:t>
      </w:r>
      <w:r w:rsidRPr="00760B38">
        <w:rPr>
          <w:rFonts w:ascii="微软雅黑" w:hAnsi="微软雅黑"/>
          <w:sz w:val="18"/>
          <w:szCs w:val="18"/>
        </w:rPr>
        <w:t xml:space="preserve">. </w:t>
      </w:r>
      <w:r w:rsidRPr="00760B38">
        <w:rPr>
          <w:rFonts w:ascii="微软雅黑" w:hAnsi="微软雅黑" w:hint="eastAsia"/>
          <w:sz w:val="18"/>
          <w:szCs w:val="18"/>
        </w:rPr>
        <w:t>超参组自定义</w:t>
      </w:r>
    </w:p>
    <w:p w14:paraId="7714C9C6" w14:textId="77777777" w:rsidR="00D85235" w:rsidRPr="00760B38" w:rsidRDefault="00D85235" w:rsidP="00CE050E">
      <w:pPr>
        <w:pStyle w:val="4"/>
        <w:ind w:leftChars="200" w:left="840" w:firstLineChars="0" w:hanging="420"/>
      </w:pPr>
      <w:proofErr w:type="gramStart"/>
      <w:r w:rsidRPr="00760B38">
        <w:rPr>
          <w:rFonts w:hint="eastAsia"/>
        </w:rPr>
        <w:t>自定义超参设置</w:t>
      </w:r>
      <w:proofErr w:type="gramEnd"/>
    </w:p>
    <w:p w14:paraId="738DADAF" w14:textId="431EC269" w:rsidR="00D85235" w:rsidRPr="00760B38" w:rsidRDefault="00D85235" w:rsidP="00B97D16">
      <w:pPr>
        <w:ind w:firstLine="420"/>
        <w:rPr>
          <w:rFonts w:ascii="微软雅黑" w:hAnsi="微软雅黑"/>
          <w:color w:val="0D0D0D" w:themeColor="text1" w:themeTint="F2"/>
        </w:rPr>
      </w:pPr>
      <w:r w:rsidRPr="00760B38">
        <w:rPr>
          <w:rFonts w:ascii="微软雅黑" w:hAnsi="微软雅黑" w:hint="eastAsia"/>
          <w:color w:val="0D0D0D" w:themeColor="text1" w:themeTint="F2"/>
        </w:rPr>
        <w:t>POLIXIR REVIVE IDE支持用户零编码</w:t>
      </w:r>
      <w:proofErr w:type="gramStart"/>
      <w:r w:rsidRPr="00760B38">
        <w:rPr>
          <w:rFonts w:ascii="微软雅黑" w:hAnsi="微软雅黑" w:hint="eastAsia"/>
          <w:color w:val="0D0D0D" w:themeColor="text1" w:themeTint="F2"/>
        </w:rPr>
        <w:t>设置超参属性</w:t>
      </w:r>
      <w:proofErr w:type="gramEnd"/>
      <w:r w:rsidRPr="00760B38">
        <w:rPr>
          <w:rFonts w:ascii="微软雅黑" w:hAnsi="微软雅黑" w:hint="eastAsia"/>
          <w:color w:val="0D0D0D" w:themeColor="text1" w:themeTint="F2"/>
        </w:rPr>
        <w:t>，</w:t>
      </w:r>
      <w:r w:rsidR="00067DED">
        <w:rPr>
          <w:rFonts w:ascii="微软雅黑" w:hAnsi="微软雅黑" w:hint="eastAsia"/>
          <w:color w:val="0D0D0D" w:themeColor="text1" w:themeTint="F2"/>
        </w:rPr>
        <w:t>可设置的属性内容</w:t>
      </w:r>
      <w:r w:rsidRPr="00760B38">
        <w:rPr>
          <w:rFonts w:ascii="微软雅黑" w:hAnsi="微软雅黑" w:hint="eastAsia"/>
          <w:color w:val="0D0D0D" w:themeColor="text1" w:themeTint="F2"/>
        </w:rPr>
        <w:t>包括数值、搜索模式以及搜索范围。</w:t>
      </w:r>
    </w:p>
    <w:p w14:paraId="1D4CFD0D" w14:textId="77777777" w:rsidR="00D85235" w:rsidRPr="00760B38" w:rsidRDefault="00D85235" w:rsidP="00EB6062">
      <w:pPr>
        <w:ind w:firstLineChars="0" w:firstLine="0"/>
        <w:jc w:val="center"/>
        <w:rPr>
          <w:rFonts w:ascii="微软雅黑" w:hAnsi="微软雅黑"/>
        </w:rPr>
      </w:pPr>
      <w:r w:rsidRPr="00760B38">
        <w:rPr>
          <w:rFonts w:ascii="微软雅黑" w:hAnsi="微软雅黑"/>
          <w:noProof/>
        </w:rPr>
        <w:lastRenderedPageBreak/>
        <w:drawing>
          <wp:inline distT="0" distB="0" distL="0" distR="0" wp14:anchorId="57E323DE" wp14:editId="46958CDD">
            <wp:extent cx="4932000" cy="2270607"/>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932000" cy="2270607"/>
                    </a:xfrm>
                    <a:prstGeom prst="rect">
                      <a:avLst/>
                    </a:prstGeom>
                    <a:noFill/>
                    <a:ln>
                      <a:noFill/>
                    </a:ln>
                  </pic:spPr>
                </pic:pic>
              </a:graphicData>
            </a:graphic>
          </wp:inline>
        </w:drawing>
      </w:r>
    </w:p>
    <w:p w14:paraId="2D94938C" w14:textId="730B9A0F" w:rsidR="00D85235" w:rsidRPr="00760B38" w:rsidRDefault="00D85235" w:rsidP="00EB6062">
      <w:pPr>
        <w:ind w:firstLineChars="0" w:firstLine="0"/>
        <w:jc w:val="center"/>
        <w:rPr>
          <w:rFonts w:ascii="微软雅黑" w:hAnsi="微软雅黑"/>
          <w:sz w:val="18"/>
          <w:szCs w:val="18"/>
        </w:rPr>
      </w:pPr>
      <w:r w:rsidRPr="00760B38">
        <w:rPr>
          <w:rFonts w:ascii="微软雅黑" w:hAnsi="微软雅黑" w:hint="eastAsia"/>
          <w:sz w:val="18"/>
          <w:szCs w:val="18"/>
        </w:rPr>
        <w:t>图</w:t>
      </w:r>
      <w:r w:rsidR="00BA5BC7">
        <w:rPr>
          <w:rFonts w:ascii="微软雅黑" w:hAnsi="微软雅黑"/>
          <w:sz w:val="18"/>
          <w:szCs w:val="18"/>
        </w:rPr>
        <w:t>2</w:t>
      </w:r>
      <w:r w:rsidR="00BA5BC7" w:rsidRPr="00760B38">
        <w:rPr>
          <w:rFonts w:ascii="微软雅黑" w:hAnsi="微软雅黑"/>
          <w:sz w:val="18"/>
          <w:szCs w:val="18"/>
        </w:rPr>
        <w:t>-</w:t>
      </w:r>
      <w:r w:rsidR="00BA5BC7">
        <w:rPr>
          <w:rFonts w:ascii="微软雅黑" w:hAnsi="微软雅黑"/>
          <w:sz w:val="18"/>
          <w:szCs w:val="18"/>
        </w:rPr>
        <w:t>3-16</w:t>
      </w:r>
      <w:r w:rsidRPr="00760B38">
        <w:rPr>
          <w:rFonts w:ascii="微软雅黑" w:hAnsi="微软雅黑"/>
          <w:sz w:val="18"/>
          <w:szCs w:val="18"/>
        </w:rPr>
        <w:t xml:space="preserve">. </w:t>
      </w:r>
      <w:proofErr w:type="gramStart"/>
      <w:r w:rsidRPr="00760B38">
        <w:rPr>
          <w:rFonts w:ascii="微软雅黑" w:hAnsi="微软雅黑" w:hint="eastAsia"/>
          <w:sz w:val="18"/>
          <w:szCs w:val="18"/>
        </w:rPr>
        <w:t>超参属性</w:t>
      </w:r>
      <w:proofErr w:type="gramEnd"/>
      <w:r w:rsidRPr="00760B38">
        <w:rPr>
          <w:rFonts w:ascii="微软雅黑" w:hAnsi="微软雅黑" w:hint="eastAsia"/>
          <w:sz w:val="18"/>
          <w:szCs w:val="18"/>
        </w:rPr>
        <w:t>设置</w:t>
      </w:r>
    </w:p>
    <w:p w14:paraId="1A982062" w14:textId="163650CD" w:rsidR="001F736A" w:rsidRDefault="001F736A" w:rsidP="00D90F6B">
      <w:pPr>
        <w:pStyle w:val="3"/>
        <w:numPr>
          <w:ilvl w:val="2"/>
          <w:numId w:val="8"/>
        </w:numPr>
        <w:ind w:leftChars="200" w:left="734" w:hangingChars="112" w:hanging="314"/>
        <w:rPr>
          <w:rFonts w:ascii="微软雅黑" w:hAnsi="微软雅黑"/>
        </w:rPr>
      </w:pPr>
      <w:r>
        <w:rPr>
          <w:rFonts w:ascii="微软雅黑" w:hAnsi="微软雅黑" w:hint="eastAsia"/>
        </w:rPr>
        <w:t>日志的加载与管理</w:t>
      </w:r>
    </w:p>
    <w:p w14:paraId="3CC67ECC" w14:textId="46CA9380" w:rsidR="008C57CA" w:rsidRPr="00E85FB9" w:rsidRDefault="00664068" w:rsidP="00B97D16">
      <w:pPr>
        <w:ind w:firstLine="420"/>
        <w:rPr>
          <w:rFonts w:ascii="微软雅黑" w:hAnsi="微软雅黑"/>
        </w:rPr>
      </w:pPr>
      <w:r w:rsidRPr="00760B38">
        <w:rPr>
          <w:rFonts w:ascii="微软雅黑" w:hAnsi="微软雅黑" w:hint="eastAsia"/>
        </w:rPr>
        <w:t>P</w:t>
      </w:r>
      <w:r w:rsidRPr="00760B38">
        <w:rPr>
          <w:rFonts w:ascii="微软雅黑" w:hAnsi="微软雅黑"/>
        </w:rPr>
        <w:t xml:space="preserve">OLIXIR REVIVE </w:t>
      </w:r>
      <w:r w:rsidR="00E85FB9">
        <w:rPr>
          <w:rFonts w:ascii="微软雅黑" w:hAnsi="微软雅黑"/>
        </w:rPr>
        <w:t>IDE</w:t>
      </w:r>
      <w:r w:rsidR="00E85FB9">
        <w:rPr>
          <w:rFonts w:ascii="微软雅黑" w:hAnsi="微软雅黑" w:hint="eastAsia"/>
        </w:rPr>
        <w:t>将训练日志进行管理，并提供可视化面板供开发者查看。</w:t>
      </w:r>
    </w:p>
    <w:p w14:paraId="4EC3D9D6" w14:textId="6F11C1D7" w:rsidR="003B0A6C" w:rsidRPr="00760B38" w:rsidRDefault="00E85FB9" w:rsidP="00CE050E">
      <w:pPr>
        <w:pStyle w:val="4"/>
        <w:ind w:leftChars="200" w:left="840" w:firstLineChars="0" w:hanging="420"/>
      </w:pPr>
      <w:r>
        <w:rPr>
          <w:rFonts w:hint="eastAsia"/>
        </w:rPr>
        <w:t>可视化日志管理</w:t>
      </w:r>
    </w:p>
    <w:p w14:paraId="4A88B830" w14:textId="430484D2" w:rsidR="003B0A6C" w:rsidRDefault="00157856" w:rsidP="00B97D16">
      <w:pPr>
        <w:ind w:firstLine="420"/>
        <w:rPr>
          <w:rFonts w:ascii="微软雅黑" w:hAnsi="微软雅黑"/>
          <w:color w:val="0D0D0D" w:themeColor="text1" w:themeTint="F2"/>
        </w:rPr>
      </w:pPr>
      <w:r>
        <w:rPr>
          <w:rFonts w:ascii="微软雅黑" w:hAnsi="微软雅黑" w:hint="eastAsia"/>
          <w:color w:val="0D0D0D" w:themeColor="text1" w:themeTint="F2"/>
        </w:rPr>
        <w:t>通过选择日志路径，</w:t>
      </w:r>
      <w:r w:rsidR="003B0A6C" w:rsidRPr="00760B38">
        <w:rPr>
          <w:rFonts w:ascii="微软雅黑" w:hAnsi="微软雅黑" w:hint="eastAsia"/>
          <w:color w:val="0D0D0D" w:themeColor="text1" w:themeTint="F2"/>
        </w:rPr>
        <w:t>POLIXIR REVIVE IDE</w:t>
      </w:r>
      <w:r>
        <w:rPr>
          <w:rFonts w:ascii="微软雅黑" w:hAnsi="微软雅黑" w:hint="eastAsia"/>
          <w:color w:val="0D0D0D" w:themeColor="text1" w:themeTint="F2"/>
        </w:rPr>
        <w:t>将训练记录以可视化的表格方式进行汇总</w:t>
      </w:r>
      <w:r w:rsidR="00DC399C">
        <w:rPr>
          <w:rFonts w:ascii="微软雅黑" w:hAnsi="微软雅黑" w:hint="eastAsia"/>
          <w:color w:val="0D0D0D" w:themeColor="text1" w:themeTint="F2"/>
        </w:rPr>
        <w:t>与展示</w:t>
      </w:r>
      <w:r>
        <w:rPr>
          <w:rFonts w:ascii="微软雅黑" w:hAnsi="微软雅黑" w:hint="eastAsia"/>
          <w:color w:val="0D0D0D" w:themeColor="text1" w:themeTint="F2"/>
        </w:rPr>
        <w:t>，方便开发者管理</w:t>
      </w:r>
      <w:r w:rsidR="00C7426D">
        <w:rPr>
          <w:rFonts w:ascii="微软雅黑" w:hAnsi="微软雅黑" w:hint="eastAsia"/>
          <w:color w:val="0D0D0D" w:themeColor="text1" w:themeTint="F2"/>
        </w:rPr>
        <w:t>训练</w:t>
      </w:r>
      <w:r>
        <w:rPr>
          <w:rFonts w:ascii="微软雅黑" w:hAnsi="微软雅黑" w:hint="eastAsia"/>
          <w:color w:val="0D0D0D" w:themeColor="text1" w:themeTint="F2"/>
        </w:rPr>
        <w:t>日志</w:t>
      </w:r>
      <w:r w:rsidR="003B0A6C" w:rsidRPr="00760B38">
        <w:rPr>
          <w:rFonts w:ascii="微软雅黑" w:hAnsi="微软雅黑" w:hint="eastAsia"/>
          <w:color w:val="0D0D0D" w:themeColor="text1" w:themeTint="F2"/>
        </w:rPr>
        <w:t>。</w:t>
      </w:r>
    </w:p>
    <w:p w14:paraId="3C0F70D9" w14:textId="6E6078CE" w:rsidR="00B44F37" w:rsidRDefault="00B44F37" w:rsidP="00EB6062">
      <w:pPr>
        <w:ind w:firstLineChars="0" w:firstLine="0"/>
        <w:jc w:val="center"/>
        <w:rPr>
          <w:rFonts w:ascii="微软雅黑" w:hAnsi="微软雅黑"/>
          <w:color w:val="0D0D0D" w:themeColor="text1" w:themeTint="F2"/>
        </w:rPr>
      </w:pPr>
      <w:r w:rsidRPr="00B44F37">
        <w:rPr>
          <w:rFonts w:ascii="微软雅黑" w:hAnsi="微软雅黑"/>
          <w:noProof/>
          <w:color w:val="0D0D0D" w:themeColor="text1" w:themeTint="F2"/>
        </w:rPr>
        <w:drawing>
          <wp:inline distT="0" distB="0" distL="0" distR="0" wp14:anchorId="17CF252F" wp14:editId="23DA902E">
            <wp:extent cx="4932000" cy="2254018"/>
            <wp:effectExtent l="0" t="0" r="2540" b="0"/>
            <wp:docPr id="36" name="图片 31">
              <a:extLst xmlns:a="http://schemas.openxmlformats.org/drawingml/2006/main">
                <a:ext uri="{FF2B5EF4-FFF2-40B4-BE49-F238E27FC236}">
                  <a16:creationId xmlns:a16="http://schemas.microsoft.com/office/drawing/2014/main" id="{1EA4DF32-83F1-23DF-BE6D-FF5959BD82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a:extLst>
                        <a:ext uri="{FF2B5EF4-FFF2-40B4-BE49-F238E27FC236}">
                          <a16:creationId xmlns:a16="http://schemas.microsoft.com/office/drawing/2014/main" id="{1EA4DF32-83F1-23DF-BE6D-FF5959BD82EF}"/>
                        </a:ext>
                      </a:extLst>
                    </pic:cNvPr>
                    <pic:cNvPicPr>
                      <a:picLocks noChangeAspect="1"/>
                    </pic:cNvPicPr>
                  </pic:nvPicPr>
                  <pic:blipFill>
                    <a:blip r:embed="rId37"/>
                    <a:stretch>
                      <a:fillRect/>
                    </a:stretch>
                  </pic:blipFill>
                  <pic:spPr>
                    <a:xfrm>
                      <a:off x="0" y="0"/>
                      <a:ext cx="4932000" cy="2254018"/>
                    </a:xfrm>
                    <a:prstGeom prst="rect">
                      <a:avLst/>
                    </a:prstGeom>
                  </pic:spPr>
                </pic:pic>
              </a:graphicData>
            </a:graphic>
          </wp:inline>
        </w:drawing>
      </w:r>
    </w:p>
    <w:p w14:paraId="66F8B1C1" w14:textId="62CECED3" w:rsidR="0066514E" w:rsidRPr="00760B38" w:rsidRDefault="0066514E" w:rsidP="00EB6062">
      <w:pPr>
        <w:ind w:firstLineChars="0" w:firstLine="0"/>
        <w:jc w:val="center"/>
        <w:rPr>
          <w:rFonts w:ascii="微软雅黑" w:hAnsi="微软雅黑"/>
          <w:sz w:val="18"/>
          <w:szCs w:val="18"/>
        </w:rPr>
      </w:pPr>
      <w:r w:rsidRPr="00760B38">
        <w:rPr>
          <w:rFonts w:ascii="微软雅黑" w:hAnsi="微软雅黑" w:hint="eastAsia"/>
          <w:sz w:val="18"/>
          <w:szCs w:val="18"/>
        </w:rPr>
        <w:t>图</w:t>
      </w:r>
      <w:r>
        <w:rPr>
          <w:rFonts w:ascii="微软雅黑" w:hAnsi="微软雅黑"/>
          <w:sz w:val="18"/>
          <w:szCs w:val="18"/>
        </w:rPr>
        <w:t>2</w:t>
      </w:r>
      <w:r w:rsidRPr="00760B38">
        <w:rPr>
          <w:rFonts w:ascii="微软雅黑" w:hAnsi="微软雅黑"/>
          <w:sz w:val="18"/>
          <w:szCs w:val="18"/>
        </w:rPr>
        <w:t>-</w:t>
      </w:r>
      <w:r>
        <w:rPr>
          <w:rFonts w:ascii="微软雅黑" w:hAnsi="微软雅黑"/>
          <w:sz w:val="18"/>
          <w:szCs w:val="18"/>
        </w:rPr>
        <w:t>3-17</w:t>
      </w:r>
      <w:r w:rsidRPr="00760B38">
        <w:rPr>
          <w:rFonts w:ascii="微软雅黑" w:hAnsi="微软雅黑"/>
          <w:sz w:val="18"/>
          <w:szCs w:val="18"/>
        </w:rPr>
        <w:t xml:space="preserve">. </w:t>
      </w:r>
      <w:r>
        <w:rPr>
          <w:rFonts w:ascii="微软雅黑" w:hAnsi="微软雅黑" w:hint="eastAsia"/>
          <w:sz w:val="18"/>
          <w:szCs w:val="18"/>
        </w:rPr>
        <w:t>日志管理面板</w:t>
      </w:r>
    </w:p>
    <w:p w14:paraId="7A0EF448" w14:textId="765E0209" w:rsidR="003B0A6C" w:rsidRPr="00760B38" w:rsidRDefault="003730DB" w:rsidP="00CE050E">
      <w:pPr>
        <w:pStyle w:val="4"/>
        <w:ind w:leftChars="200" w:left="840" w:firstLineChars="0" w:hanging="420"/>
      </w:pPr>
      <w:r>
        <w:rPr>
          <w:rFonts w:hint="eastAsia"/>
        </w:rPr>
        <w:t>多图表汇总</w:t>
      </w:r>
    </w:p>
    <w:p w14:paraId="2ABE6F1C" w14:textId="066DEAF7" w:rsidR="003B0A6C" w:rsidRPr="00760B38" w:rsidRDefault="003730DB" w:rsidP="00B97D16">
      <w:pPr>
        <w:ind w:firstLine="420"/>
        <w:rPr>
          <w:rFonts w:ascii="微软雅黑" w:hAnsi="微软雅黑"/>
          <w:color w:val="0D0D0D" w:themeColor="text1" w:themeTint="F2"/>
        </w:rPr>
      </w:pPr>
      <w:r>
        <w:rPr>
          <w:rFonts w:ascii="微软雅黑" w:hAnsi="微软雅黑" w:hint="eastAsia"/>
          <w:color w:val="0D0D0D" w:themeColor="text1" w:themeTint="F2"/>
        </w:rPr>
        <w:t>针对每一次的训练日志，</w:t>
      </w:r>
      <w:r w:rsidR="003B0A6C" w:rsidRPr="00760B38">
        <w:rPr>
          <w:rFonts w:ascii="微软雅黑" w:hAnsi="微软雅黑" w:hint="eastAsia"/>
          <w:color w:val="0D0D0D" w:themeColor="text1" w:themeTint="F2"/>
        </w:rPr>
        <w:t>POLIXIR REVIVE IDE</w:t>
      </w:r>
      <w:r>
        <w:rPr>
          <w:rFonts w:ascii="微软雅黑" w:hAnsi="微软雅黑" w:hint="eastAsia"/>
          <w:color w:val="0D0D0D" w:themeColor="text1" w:themeTint="F2"/>
        </w:rPr>
        <w:t>将重要图表进行汇总展示</w:t>
      </w:r>
      <w:r w:rsidR="003B0A6C" w:rsidRPr="00760B38">
        <w:rPr>
          <w:rFonts w:ascii="微软雅黑" w:hAnsi="微软雅黑" w:hint="eastAsia"/>
          <w:color w:val="0D0D0D" w:themeColor="text1" w:themeTint="F2"/>
        </w:rPr>
        <w:t>。</w:t>
      </w:r>
    </w:p>
    <w:p w14:paraId="186F294A" w14:textId="1D3DB439" w:rsidR="001F736A" w:rsidRDefault="003730DB" w:rsidP="00EB6062">
      <w:pPr>
        <w:ind w:firstLineChars="0" w:firstLine="0"/>
        <w:jc w:val="center"/>
      </w:pPr>
      <w:r w:rsidRPr="003730DB">
        <w:rPr>
          <w:noProof/>
        </w:rPr>
        <w:lastRenderedPageBreak/>
        <w:drawing>
          <wp:inline distT="0" distB="0" distL="0" distR="0" wp14:anchorId="66BC9570" wp14:editId="5C6521B7">
            <wp:extent cx="4932000" cy="1648355"/>
            <wp:effectExtent l="0" t="0" r="2540" b="9525"/>
            <wp:docPr id="20" name="图片 20">
              <a:extLst xmlns:a="http://schemas.openxmlformats.org/drawingml/2006/main">
                <a:ext uri="{FF2B5EF4-FFF2-40B4-BE49-F238E27FC236}">
                  <a16:creationId xmlns:a16="http://schemas.microsoft.com/office/drawing/2014/main" id="{EE9D0B22-FF75-2FC6-998A-6A9EE0CE2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a:extLst>
                        <a:ext uri="{FF2B5EF4-FFF2-40B4-BE49-F238E27FC236}">
                          <a16:creationId xmlns:a16="http://schemas.microsoft.com/office/drawing/2014/main" id="{EE9D0B22-FF75-2FC6-998A-6A9EE0CE2CCB}"/>
                        </a:ext>
                      </a:extLst>
                    </pic:cNvPr>
                    <pic:cNvPicPr>
                      <a:picLocks noChangeAspect="1"/>
                    </pic:cNvPicPr>
                  </pic:nvPicPr>
                  <pic:blipFill>
                    <a:blip r:embed="rId38"/>
                    <a:stretch>
                      <a:fillRect/>
                    </a:stretch>
                  </pic:blipFill>
                  <pic:spPr>
                    <a:xfrm>
                      <a:off x="0" y="0"/>
                      <a:ext cx="4932000" cy="1648355"/>
                    </a:xfrm>
                    <a:prstGeom prst="rect">
                      <a:avLst/>
                    </a:prstGeom>
                  </pic:spPr>
                </pic:pic>
              </a:graphicData>
            </a:graphic>
          </wp:inline>
        </w:drawing>
      </w:r>
    </w:p>
    <w:p w14:paraId="69136E35" w14:textId="7761CBE6" w:rsidR="003730DB" w:rsidRPr="00760B38" w:rsidRDefault="003730DB" w:rsidP="00EB6062">
      <w:pPr>
        <w:ind w:firstLineChars="0" w:firstLine="0"/>
        <w:jc w:val="center"/>
        <w:rPr>
          <w:rFonts w:ascii="微软雅黑" w:hAnsi="微软雅黑"/>
          <w:sz w:val="18"/>
          <w:szCs w:val="18"/>
        </w:rPr>
      </w:pPr>
      <w:r w:rsidRPr="00760B38">
        <w:rPr>
          <w:rFonts w:ascii="微软雅黑" w:hAnsi="微软雅黑" w:hint="eastAsia"/>
          <w:sz w:val="18"/>
          <w:szCs w:val="18"/>
        </w:rPr>
        <w:t>图</w:t>
      </w:r>
      <w:r>
        <w:rPr>
          <w:rFonts w:ascii="微软雅黑" w:hAnsi="微软雅黑"/>
          <w:sz w:val="18"/>
          <w:szCs w:val="18"/>
        </w:rPr>
        <w:t>2</w:t>
      </w:r>
      <w:r w:rsidRPr="00760B38">
        <w:rPr>
          <w:rFonts w:ascii="微软雅黑" w:hAnsi="微软雅黑"/>
          <w:sz w:val="18"/>
          <w:szCs w:val="18"/>
        </w:rPr>
        <w:t>-</w:t>
      </w:r>
      <w:r>
        <w:rPr>
          <w:rFonts w:ascii="微软雅黑" w:hAnsi="微软雅黑"/>
          <w:sz w:val="18"/>
          <w:szCs w:val="18"/>
        </w:rPr>
        <w:t>3-18</w:t>
      </w:r>
      <w:r w:rsidRPr="00760B38">
        <w:rPr>
          <w:rFonts w:ascii="微软雅黑" w:hAnsi="微软雅黑"/>
          <w:sz w:val="18"/>
          <w:szCs w:val="18"/>
        </w:rPr>
        <w:t xml:space="preserve">. </w:t>
      </w:r>
      <w:r>
        <w:rPr>
          <w:rFonts w:ascii="微软雅黑" w:hAnsi="微软雅黑" w:hint="eastAsia"/>
          <w:sz w:val="18"/>
          <w:szCs w:val="18"/>
        </w:rPr>
        <w:t>日志管理面板</w:t>
      </w:r>
    </w:p>
    <w:p w14:paraId="66F64105" w14:textId="25C64407" w:rsidR="001F736A" w:rsidRDefault="00EA3E08" w:rsidP="00D90F6B">
      <w:pPr>
        <w:pStyle w:val="3"/>
        <w:numPr>
          <w:ilvl w:val="2"/>
          <w:numId w:val="8"/>
        </w:numPr>
        <w:ind w:leftChars="200" w:left="734" w:hangingChars="112" w:hanging="314"/>
        <w:rPr>
          <w:rFonts w:ascii="微软雅黑" w:hAnsi="微软雅黑"/>
        </w:rPr>
      </w:pPr>
      <w:r>
        <w:rPr>
          <w:rFonts w:ascii="微软雅黑" w:hAnsi="微软雅黑" w:hint="eastAsia"/>
        </w:rPr>
        <w:t>使用</w:t>
      </w:r>
      <w:r w:rsidR="001F736A">
        <w:rPr>
          <w:rFonts w:ascii="微软雅黑" w:hAnsi="微软雅黑" w:hint="eastAsia"/>
        </w:rPr>
        <w:t>Tensor</w:t>
      </w:r>
      <w:r w:rsidR="001F736A">
        <w:rPr>
          <w:rFonts w:ascii="微软雅黑" w:hAnsi="微软雅黑"/>
        </w:rPr>
        <w:t>B</w:t>
      </w:r>
      <w:r w:rsidR="001F736A">
        <w:rPr>
          <w:rFonts w:ascii="微软雅黑" w:hAnsi="微软雅黑" w:hint="eastAsia"/>
        </w:rPr>
        <w:t>oard</w:t>
      </w:r>
    </w:p>
    <w:p w14:paraId="2A49CD10" w14:textId="5E3DCEDE" w:rsidR="001F736A" w:rsidRDefault="004B6FCE" w:rsidP="00B97D16">
      <w:pPr>
        <w:ind w:firstLine="420"/>
        <w:rPr>
          <w:rFonts w:ascii="微软雅黑" w:hAnsi="微软雅黑"/>
          <w:color w:val="0D0D0D" w:themeColor="text1" w:themeTint="F2"/>
        </w:rPr>
      </w:pPr>
      <w:r w:rsidRPr="004B6FCE">
        <w:rPr>
          <w:rFonts w:ascii="微软雅黑" w:hAnsi="微软雅黑"/>
          <w:color w:val="0D0D0D" w:themeColor="text1" w:themeTint="F2"/>
        </w:rPr>
        <w:t>TensorBoard</w:t>
      </w:r>
      <w:r w:rsidRPr="004B6FCE">
        <w:rPr>
          <w:rFonts w:ascii="微软雅黑" w:hAnsi="微软雅黑" w:hint="eastAsia"/>
          <w:color w:val="0D0D0D" w:themeColor="text1" w:themeTint="F2"/>
        </w:rPr>
        <w:t>作为重要的</w:t>
      </w:r>
      <w:r w:rsidR="00772723">
        <w:rPr>
          <w:rFonts w:ascii="微软雅黑" w:hAnsi="微软雅黑" w:hint="eastAsia"/>
          <w:color w:val="0D0D0D" w:themeColor="text1" w:themeTint="F2"/>
        </w:rPr>
        <w:t>训练</w:t>
      </w:r>
      <w:r w:rsidRPr="004B6FCE">
        <w:rPr>
          <w:rFonts w:ascii="微软雅黑" w:hAnsi="微软雅黑" w:hint="eastAsia"/>
          <w:color w:val="0D0D0D" w:themeColor="text1" w:themeTint="F2"/>
        </w:rPr>
        <w:t>结果分析图表，</w:t>
      </w:r>
      <w:r>
        <w:rPr>
          <w:rFonts w:ascii="微软雅黑" w:hAnsi="微软雅黑" w:hint="eastAsia"/>
          <w:color w:val="0D0D0D" w:themeColor="text1" w:themeTint="F2"/>
        </w:rPr>
        <w:t>是每个开发者常用并且关注的</w:t>
      </w:r>
      <w:r w:rsidR="001651E9">
        <w:rPr>
          <w:rFonts w:ascii="微软雅黑" w:hAnsi="微软雅黑" w:hint="eastAsia"/>
          <w:color w:val="0D0D0D" w:themeColor="text1" w:themeTint="F2"/>
        </w:rPr>
        <w:t>分析工具</w:t>
      </w:r>
      <w:r>
        <w:rPr>
          <w:rFonts w:ascii="微软雅黑" w:hAnsi="微软雅黑" w:hint="eastAsia"/>
          <w:color w:val="0D0D0D" w:themeColor="text1" w:themeTint="F2"/>
        </w:rPr>
        <w:t>。</w:t>
      </w:r>
      <w:r w:rsidRPr="00760B38">
        <w:rPr>
          <w:rFonts w:ascii="微软雅黑" w:hAnsi="微软雅黑" w:hint="eastAsia"/>
          <w:color w:val="0D0D0D" w:themeColor="text1" w:themeTint="F2"/>
        </w:rPr>
        <w:t>POLIXIR REVIVE IDE</w:t>
      </w:r>
      <w:r>
        <w:rPr>
          <w:rFonts w:ascii="微软雅黑" w:hAnsi="微软雅黑" w:hint="eastAsia"/>
          <w:color w:val="0D0D0D" w:themeColor="text1" w:themeTint="F2"/>
        </w:rPr>
        <w:t>将其集成，作为开发工具的一个功能提供给开发者。</w:t>
      </w:r>
    </w:p>
    <w:p w14:paraId="68D8988F" w14:textId="5C247380" w:rsidR="004B6FCE" w:rsidRPr="00760B38" w:rsidRDefault="00A82390" w:rsidP="00CE050E">
      <w:pPr>
        <w:pStyle w:val="4"/>
        <w:ind w:leftChars="200" w:left="840" w:firstLineChars="0" w:hanging="420"/>
      </w:pPr>
      <w:r>
        <w:rPr>
          <w:rFonts w:hint="eastAsia"/>
        </w:rPr>
        <w:t>一键打开</w:t>
      </w:r>
      <w:r w:rsidR="00954191">
        <w:rPr>
          <w:rFonts w:hint="eastAsia"/>
        </w:rPr>
        <w:t>Tensor</w:t>
      </w:r>
      <w:r w:rsidR="00954191">
        <w:t>B</w:t>
      </w:r>
      <w:r w:rsidR="00954191">
        <w:rPr>
          <w:rFonts w:hint="eastAsia"/>
        </w:rPr>
        <w:t>oard</w:t>
      </w:r>
    </w:p>
    <w:p w14:paraId="52F70070" w14:textId="5C576481" w:rsidR="004B6FCE" w:rsidRDefault="00336B94" w:rsidP="00B97D16">
      <w:pPr>
        <w:ind w:firstLine="420"/>
        <w:rPr>
          <w:rFonts w:ascii="微软雅黑" w:hAnsi="微软雅黑"/>
          <w:color w:val="0D0D0D" w:themeColor="text1" w:themeTint="F2"/>
        </w:rPr>
      </w:pPr>
      <w:r>
        <w:rPr>
          <w:rFonts w:ascii="微软雅黑" w:hAnsi="微软雅黑" w:hint="eastAsia"/>
          <w:color w:val="0D0D0D" w:themeColor="text1" w:themeTint="F2"/>
        </w:rPr>
        <w:t>开发者只需选择日志路径，即可查看对应的</w:t>
      </w:r>
      <w:r w:rsidRPr="004B6FCE">
        <w:rPr>
          <w:rFonts w:ascii="微软雅黑" w:hAnsi="微软雅黑"/>
          <w:color w:val="0D0D0D" w:themeColor="text1" w:themeTint="F2"/>
        </w:rPr>
        <w:t>TensorBoard</w:t>
      </w:r>
      <w:r>
        <w:rPr>
          <w:rFonts w:ascii="微软雅黑" w:hAnsi="微软雅黑" w:hint="eastAsia"/>
          <w:color w:val="0D0D0D" w:themeColor="text1" w:themeTint="F2"/>
        </w:rPr>
        <w:t>面板。</w:t>
      </w:r>
    </w:p>
    <w:p w14:paraId="1FB7A2D9" w14:textId="4359A512" w:rsidR="00336B94" w:rsidRDefault="00B65BE1" w:rsidP="00EB6062">
      <w:pPr>
        <w:ind w:firstLineChars="0" w:firstLine="0"/>
        <w:jc w:val="center"/>
        <w:rPr>
          <w:rFonts w:ascii="微软雅黑" w:hAnsi="微软雅黑"/>
          <w:color w:val="0D0D0D" w:themeColor="text1" w:themeTint="F2"/>
        </w:rPr>
      </w:pPr>
      <w:r w:rsidRPr="00B65BE1">
        <w:rPr>
          <w:rFonts w:ascii="微软雅黑" w:hAnsi="微软雅黑"/>
          <w:noProof/>
          <w:color w:val="0D0D0D" w:themeColor="text1" w:themeTint="F2"/>
        </w:rPr>
        <w:drawing>
          <wp:inline distT="0" distB="0" distL="0" distR="0" wp14:anchorId="3EFA4E3C" wp14:editId="787081B2">
            <wp:extent cx="4932000" cy="2748050"/>
            <wp:effectExtent l="0" t="0" r="2540" b="0"/>
            <wp:docPr id="22" name="图片 17">
              <a:extLst xmlns:a="http://schemas.openxmlformats.org/drawingml/2006/main">
                <a:ext uri="{FF2B5EF4-FFF2-40B4-BE49-F238E27FC236}">
                  <a16:creationId xmlns:a16="http://schemas.microsoft.com/office/drawing/2014/main" id="{37FB68D8-4850-D9E7-7324-FD04742673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a:extLst>
                        <a:ext uri="{FF2B5EF4-FFF2-40B4-BE49-F238E27FC236}">
                          <a16:creationId xmlns:a16="http://schemas.microsoft.com/office/drawing/2014/main" id="{37FB68D8-4850-D9E7-7324-FD04742673A3}"/>
                        </a:ext>
                      </a:extLst>
                    </pic:cNvPr>
                    <pic:cNvPicPr>
                      <a:picLocks noChangeAspect="1"/>
                    </pic:cNvPicPr>
                  </pic:nvPicPr>
                  <pic:blipFill>
                    <a:blip r:embed="rId39"/>
                    <a:stretch>
                      <a:fillRect/>
                    </a:stretch>
                  </pic:blipFill>
                  <pic:spPr>
                    <a:xfrm>
                      <a:off x="0" y="0"/>
                      <a:ext cx="4932000" cy="2748050"/>
                    </a:xfrm>
                    <a:prstGeom prst="rect">
                      <a:avLst/>
                    </a:prstGeom>
                  </pic:spPr>
                </pic:pic>
              </a:graphicData>
            </a:graphic>
          </wp:inline>
        </w:drawing>
      </w:r>
    </w:p>
    <w:p w14:paraId="6AC25824" w14:textId="2F401E23" w:rsidR="00B65BE1" w:rsidRPr="00760B38" w:rsidRDefault="00B65BE1" w:rsidP="00EB6062">
      <w:pPr>
        <w:ind w:firstLineChars="0" w:firstLine="0"/>
        <w:jc w:val="center"/>
        <w:rPr>
          <w:rFonts w:ascii="微软雅黑" w:hAnsi="微软雅黑"/>
          <w:sz w:val="18"/>
          <w:szCs w:val="18"/>
        </w:rPr>
      </w:pPr>
      <w:r w:rsidRPr="00760B38">
        <w:rPr>
          <w:rFonts w:ascii="微软雅黑" w:hAnsi="微软雅黑" w:hint="eastAsia"/>
          <w:sz w:val="18"/>
          <w:szCs w:val="18"/>
        </w:rPr>
        <w:t>图</w:t>
      </w:r>
      <w:r>
        <w:rPr>
          <w:rFonts w:ascii="微软雅黑" w:hAnsi="微软雅黑"/>
          <w:sz w:val="18"/>
          <w:szCs w:val="18"/>
        </w:rPr>
        <w:t>2</w:t>
      </w:r>
      <w:r w:rsidRPr="00760B38">
        <w:rPr>
          <w:rFonts w:ascii="微软雅黑" w:hAnsi="微软雅黑"/>
          <w:sz w:val="18"/>
          <w:szCs w:val="18"/>
        </w:rPr>
        <w:t>-</w:t>
      </w:r>
      <w:r>
        <w:rPr>
          <w:rFonts w:ascii="微软雅黑" w:hAnsi="微软雅黑"/>
          <w:sz w:val="18"/>
          <w:szCs w:val="18"/>
        </w:rPr>
        <w:t>3-1</w:t>
      </w:r>
      <w:r w:rsidR="006213C7">
        <w:rPr>
          <w:rFonts w:ascii="微软雅黑" w:hAnsi="微软雅黑"/>
          <w:sz w:val="18"/>
          <w:szCs w:val="18"/>
        </w:rPr>
        <w:t>9</w:t>
      </w:r>
      <w:r w:rsidRPr="00760B38">
        <w:rPr>
          <w:rFonts w:ascii="微软雅黑" w:hAnsi="微软雅黑"/>
          <w:sz w:val="18"/>
          <w:szCs w:val="18"/>
        </w:rPr>
        <w:t xml:space="preserve">. </w:t>
      </w:r>
      <w:r w:rsidRPr="00B65BE1">
        <w:rPr>
          <w:rFonts w:ascii="微软雅黑" w:hAnsi="微软雅黑" w:hint="eastAsia"/>
          <w:sz w:val="18"/>
          <w:szCs w:val="18"/>
        </w:rPr>
        <w:t>TensorBoard面板</w:t>
      </w:r>
    </w:p>
    <w:p w14:paraId="5869C144" w14:textId="36B9D4BC" w:rsidR="00283154" w:rsidRDefault="005B5D4E" w:rsidP="00CE050E">
      <w:pPr>
        <w:pStyle w:val="2"/>
        <w:numPr>
          <w:ilvl w:val="1"/>
          <w:numId w:val="5"/>
        </w:numPr>
        <w:ind w:left="1050" w:hanging="630"/>
        <w:rPr>
          <w:rFonts w:ascii="微软雅黑" w:hAnsi="微软雅黑"/>
        </w:rPr>
      </w:pPr>
      <w:bookmarkStart w:id="8" w:name="_Toc108716872"/>
      <w:r>
        <w:rPr>
          <w:rFonts w:ascii="微软雅黑" w:hAnsi="微软雅黑" w:hint="eastAsia"/>
        </w:rPr>
        <w:t>训练</w:t>
      </w:r>
      <w:r w:rsidR="008364C2">
        <w:rPr>
          <w:rFonts w:ascii="微软雅黑" w:hAnsi="微软雅黑" w:hint="eastAsia"/>
        </w:rPr>
        <w:t>学习</w:t>
      </w:r>
      <w:r>
        <w:rPr>
          <w:rFonts w:ascii="微软雅黑" w:hAnsi="微软雅黑" w:hint="eastAsia"/>
        </w:rPr>
        <w:t>样例</w:t>
      </w:r>
      <w:bookmarkEnd w:id="8"/>
    </w:p>
    <w:p w14:paraId="1FA6CB0F" w14:textId="0435F88A" w:rsidR="001C285B" w:rsidRPr="001C285B" w:rsidRDefault="00C9741B" w:rsidP="00B97D16">
      <w:pPr>
        <w:ind w:firstLine="420"/>
      </w:pPr>
      <w:r>
        <w:rPr>
          <w:rFonts w:hint="eastAsia"/>
        </w:rPr>
        <w:t>为方便开发</w:t>
      </w:r>
      <w:proofErr w:type="gramStart"/>
      <w:r>
        <w:rPr>
          <w:rFonts w:hint="eastAsia"/>
        </w:rPr>
        <w:t>者快速</w:t>
      </w:r>
      <w:proofErr w:type="gramEnd"/>
      <w:r w:rsidR="00772723">
        <w:rPr>
          <w:rFonts w:hint="eastAsia"/>
        </w:rPr>
        <w:t>入门</w:t>
      </w:r>
      <w:r>
        <w:rPr>
          <w:rFonts w:hint="eastAsia"/>
        </w:rPr>
        <w:t>，</w:t>
      </w:r>
      <w:r w:rsidR="002543D1" w:rsidRPr="002543D1">
        <w:rPr>
          <w:rFonts w:hint="eastAsia"/>
        </w:rPr>
        <w:t>POLIXIR REVIVE IDE</w:t>
      </w:r>
      <w:r>
        <w:rPr>
          <w:rFonts w:hint="eastAsia"/>
        </w:rPr>
        <w:t>提供了相关案例</w:t>
      </w:r>
      <w:r w:rsidR="002543D1" w:rsidRPr="002543D1">
        <w:rPr>
          <w:rFonts w:hint="eastAsia"/>
        </w:rPr>
        <w:t>。</w:t>
      </w:r>
    </w:p>
    <w:p w14:paraId="5ED7A698" w14:textId="77777777" w:rsidR="005B5D4E" w:rsidRPr="005B5D4E" w:rsidRDefault="005B5D4E" w:rsidP="00B97D16">
      <w:pPr>
        <w:pStyle w:val="af6"/>
        <w:keepNext/>
        <w:keepLines/>
        <w:numPr>
          <w:ilvl w:val="1"/>
          <w:numId w:val="17"/>
        </w:numPr>
        <w:spacing w:before="80" w:after="0"/>
        <w:ind w:firstLine="480"/>
        <w:outlineLvl w:val="2"/>
        <w:rPr>
          <w:rFonts w:ascii="微软雅黑" w:hAnsi="微软雅黑" w:cstheme="majorBidi"/>
          <w:vanish/>
          <w:color w:val="0F6FC6" w:themeColor="accent1"/>
          <w:sz w:val="24"/>
          <w:szCs w:val="26"/>
        </w:rPr>
      </w:pPr>
    </w:p>
    <w:p w14:paraId="523D3DB4" w14:textId="77777777" w:rsidR="00D26027" w:rsidRPr="00D26027" w:rsidRDefault="00D26027" w:rsidP="00B97D16">
      <w:pPr>
        <w:pStyle w:val="af6"/>
        <w:keepNext/>
        <w:keepLines/>
        <w:numPr>
          <w:ilvl w:val="1"/>
          <w:numId w:val="8"/>
        </w:numPr>
        <w:spacing w:before="80" w:after="0"/>
        <w:ind w:firstLine="560"/>
        <w:outlineLvl w:val="2"/>
        <w:rPr>
          <w:rFonts w:ascii="微软雅黑" w:hAnsi="微软雅黑" w:cstheme="majorBidi"/>
          <w:vanish/>
          <w:color w:val="0B5294" w:themeColor="accent1" w:themeShade="BF"/>
          <w:sz w:val="28"/>
          <w:szCs w:val="26"/>
        </w:rPr>
      </w:pPr>
    </w:p>
    <w:p w14:paraId="53473B9D" w14:textId="422C8780" w:rsidR="005B5D4E" w:rsidRDefault="00F653DB" w:rsidP="00D90F6B">
      <w:pPr>
        <w:pStyle w:val="3"/>
        <w:numPr>
          <w:ilvl w:val="2"/>
          <w:numId w:val="8"/>
        </w:numPr>
        <w:ind w:leftChars="200" w:left="630" w:hangingChars="75" w:hanging="210"/>
        <w:rPr>
          <w:rFonts w:ascii="微软雅黑" w:hAnsi="微软雅黑"/>
        </w:rPr>
      </w:pPr>
      <w:r>
        <w:rPr>
          <w:rFonts w:ascii="微软雅黑" w:hAnsi="微软雅黑" w:hint="eastAsia"/>
        </w:rPr>
        <w:t>冰箱</w:t>
      </w:r>
      <w:r w:rsidR="00EA3E08">
        <w:rPr>
          <w:rFonts w:ascii="微软雅黑" w:hAnsi="微软雅黑" w:hint="eastAsia"/>
        </w:rPr>
        <w:t>控温</w:t>
      </w:r>
      <w:r>
        <w:rPr>
          <w:rFonts w:ascii="微软雅黑" w:hAnsi="微软雅黑" w:hint="eastAsia"/>
        </w:rPr>
        <w:t>案例</w:t>
      </w:r>
    </w:p>
    <w:p w14:paraId="7413BEAB" w14:textId="684D5DFE" w:rsidR="00A95477" w:rsidRPr="00760B38" w:rsidRDefault="00A95477" w:rsidP="00CE050E">
      <w:pPr>
        <w:pStyle w:val="4"/>
        <w:ind w:leftChars="200" w:left="840" w:firstLineChars="0" w:hanging="420"/>
      </w:pPr>
      <w:r>
        <w:rPr>
          <w:rFonts w:hint="eastAsia"/>
        </w:rPr>
        <w:t>完整的案例介绍</w:t>
      </w:r>
    </w:p>
    <w:p w14:paraId="542E3A46" w14:textId="31CCA1AD" w:rsidR="00A95477" w:rsidRDefault="00E0037F" w:rsidP="00B97D16">
      <w:pPr>
        <w:ind w:firstLine="420"/>
      </w:pPr>
      <w:r>
        <w:rPr>
          <w:rFonts w:hint="eastAsia"/>
        </w:rPr>
        <w:t>针对冰箱</w:t>
      </w:r>
      <w:r w:rsidR="00697468">
        <w:rPr>
          <w:rFonts w:hint="eastAsia"/>
        </w:rPr>
        <w:t>控温</w:t>
      </w:r>
      <w:r>
        <w:rPr>
          <w:rFonts w:hint="eastAsia"/>
        </w:rPr>
        <w:t>案例，</w:t>
      </w:r>
      <w:r w:rsidR="006511A8" w:rsidRPr="002543D1">
        <w:rPr>
          <w:rFonts w:hint="eastAsia"/>
        </w:rPr>
        <w:t>POLIXIR REVIVE IDE</w:t>
      </w:r>
      <w:r>
        <w:rPr>
          <w:rFonts w:hint="eastAsia"/>
        </w:rPr>
        <w:t>提供了完整的案例介绍，方便开发者理解。</w:t>
      </w:r>
    </w:p>
    <w:p w14:paraId="5AFEF28D" w14:textId="1499FAEF" w:rsidR="00E0037F" w:rsidRDefault="0004491E" w:rsidP="00EB6062">
      <w:pPr>
        <w:ind w:firstLineChars="0" w:firstLine="0"/>
        <w:jc w:val="center"/>
      </w:pPr>
      <w:r>
        <w:rPr>
          <w:noProof/>
        </w:rPr>
        <w:drawing>
          <wp:inline distT="0" distB="0" distL="0" distR="0" wp14:anchorId="723C6CB3" wp14:editId="1136442B">
            <wp:extent cx="4932000" cy="2551506"/>
            <wp:effectExtent l="0" t="0" r="254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32000" cy="2551506"/>
                    </a:xfrm>
                    <a:prstGeom prst="rect">
                      <a:avLst/>
                    </a:prstGeom>
                  </pic:spPr>
                </pic:pic>
              </a:graphicData>
            </a:graphic>
          </wp:inline>
        </w:drawing>
      </w:r>
    </w:p>
    <w:p w14:paraId="53A0A126" w14:textId="0391FAB8" w:rsidR="00E0037F" w:rsidRPr="00760B38" w:rsidRDefault="00E0037F" w:rsidP="00EB6062">
      <w:pPr>
        <w:ind w:firstLineChars="0" w:firstLine="0"/>
        <w:jc w:val="center"/>
        <w:rPr>
          <w:rFonts w:ascii="微软雅黑" w:hAnsi="微软雅黑"/>
          <w:sz w:val="18"/>
          <w:szCs w:val="18"/>
        </w:rPr>
      </w:pPr>
      <w:r w:rsidRPr="00760B38">
        <w:rPr>
          <w:rFonts w:ascii="微软雅黑" w:hAnsi="微软雅黑" w:hint="eastAsia"/>
          <w:sz w:val="18"/>
          <w:szCs w:val="18"/>
        </w:rPr>
        <w:t>图</w:t>
      </w:r>
      <w:r>
        <w:rPr>
          <w:rFonts w:ascii="微软雅黑" w:hAnsi="微软雅黑"/>
          <w:sz w:val="18"/>
          <w:szCs w:val="18"/>
        </w:rPr>
        <w:t>2</w:t>
      </w:r>
      <w:r w:rsidRPr="00760B38">
        <w:rPr>
          <w:rFonts w:ascii="微软雅黑" w:hAnsi="微软雅黑"/>
          <w:sz w:val="18"/>
          <w:szCs w:val="18"/>
        </w:rPr>
        <w:t>-</w:t>
      </w:r>
      <w:r>
        <w:rPr>
          <w:rFonts w:ascii="微软雅黑" w:hAnsi="微软雅黑"/>
          <w:sz w:val="18"/>
          <w:szCs w:val="18"/>
        </w:rPr>
        <w:t>4-1</w:t>
      </w:r>
      <w:r w:rsidRPr="00760B38">
        <w:rPr>
          <w:rFonts w:ascii="微软雅黑" w:hAnsi="微软雅黑"/>
          <w:sz w:val="18"/>
          <w:szCs w:val="18"/>
        </w:rPr>
        <w:t xml:space="preserve">. </w:t>
      </w:r>
      <w:r>
        <w:rPr>
          <w:rFonts w:ascii="微软雅黑" w:hAnsi="微软雅黑" w:hint="eastAsia"/>
          <w:sz w:val="18"/>
          <w:szCs w:val="18"/>
        </w:rPr>
        <w:t>冰箱</w:t>
      </w:r>
      <w:r w:rsidR="00697468">
        <w:rPr>
          <w:rFonts w:ascii="微软雅黑" w:hAnsi="微软雅黑" w:hint="eastAsia"/>
          <w:sz w:val="18"/>
          <w:szCs w:val="18"/>
        </w:rPr>
        <w:t>控温</w:t>
      </w:r>
      <w:r>
        <w:rPr>
          <w:rFonts w:ascii="微软雅黑" w:hAnsi="微软雅黑" w:hint="eastAsia"/>
          <w:sz w:val="18"/>
          <w:szCs w:val="18"/>
        </w:rPr>
        <w:t>案例介绍</w:t>
      </w:r>
    </w:p>
    <w:p w14:paraId="77E45477" w14:textId="7ABD48D9" w:rsidR="00E0037F" w:rsidRPr="00760B38" w:rsidRDefault="00BF2FB8" w:rsidP="00CE050E">
      <w:pPr>
        <w:pStyle w:val="4"/>
        <w:ind w:leftChars="200" w:left="840" w:firstLineChars="0" w:hanging="420"/>
      </w:pPr>
      <w:r w:rsidRPr="00BF2FB8">
        <w:rPr>
          <w:rFonts w:ascii="MS Gothic" w:eastAsia="MS Gothic" w:hAnsi="MS Gothic" w:cs="MS Gothic" w:hint="eastAsia"/>
        </w:rPr>
        <w:t>‎</w:t>
      </w:r>
      <w:r w:rsidR="00E0037F">
        <w:rPr>
          <w:rFonts w:hint="eastAsia"/>
        </w:rPr>
        <w:t>可编辑、可执行的案例代码</w:t>
      </w:r>
    </w:p>
    <w:p w14:paraId="236D400B" w14:textId="7531FED2" w:rsidR="00772723" w:rsidRDefault="00E0037F" w:rsidP="00B97D16">
      <w:pPr>
        <w:ind w:firstLine="420"/>
      </w:pPr>
      <w:bookmarkStart w:id="9" w:name="_Hlk107489836"/>
      <w:r>
        <w:rPr>
          <w:rFonts w:hint="eastAsia"/>
        </w:rPr>
        <w:t>针对冰箱</w:t>
      </w:r>
      <w:r w:rsidR="00697468">
        <w:rPr>
          <w:rFonts w:hint="eastAsia"/>
        </w:rPr>
        <w:t>控温</w:t>
      </w:r>
      <w:r>
        <w:rPr>
          <w:rFonts w:hint="eastAsia"/>
        </w:rPr>
        <w:t>案例，</w:t>
      </w:r>
      <w:r w:rsidR="0029732D">
        <w:rPr>
          <w:rFonts w:hint="eastAsia"/>
        </w:rPr>
        <w:t>P</w:t>
      </w:r>
      <w:r w:rsidR="0029732D">
        <w:t>OLIXIE REVIVE IDE</w:t>
      </w:r>
      <w:r>
        <w:rPr>
          <w:rFonts w:hint="eastAsia"/>
        </w:rPr>
        <w:t>提供了包括业务数据、决策流图、奖励函数等训练任务所需的内容</w:t>
      </w:r>
      <w:r w:rsidR="0029732D">
        <w:rPr>
          <w:rFonts w:hint="eastAsia"/>
        </w:rPr>
        <w:t>，</w:t>
      </w:r>
      <w:r>
        <w:rPr>
          <w:rFonts w:hint="eastAsia"/>
        </w:rPr>
        <w:t>开发者可以查看相关内容进行训练。</w:t>
      </w:r>
    </w:p>
    <w:p w14:paraId="2B8D2344" w14:textId="18A9CDA5" w:rsidR="00EE36F7" w:rsidRDefault="00E0037F" w:rsidP="00B97D16">
      <w:pPr>
        <w:ind w:firstLine="420"/>
      </w:pPr>
      <w:r>
        <w:rPr>
          <w:rFonts w:hint="eastAsia"/>
        </w:rPr>
        <w:t>同时</w:t>
      </w:r>
      <w:r w:rsidR="001B2D39">
        <w:rPr>
          <w:rFonts w:hint="eastAsia"/>
        </w:rPr>
        <w:t>P</w:t>
      </w:r>
      <w:r w:rsidR="001B2D39">
        <w:t>OLIXIE REVIVE IDE</w:t>
      </w:r>
      <w:r w:rsidR="001B2D39">
        <w:rPr>
          <w:rFonts w:hint="eastAsia"/>
        </w:rPr>
        <w:t>还</w:t>
      </w:r>
      <w:r>
        <w:rPr>
          <w:rFonts w:hint="eastAsia"/>
        </w:rPr>
        <w:t>提供了快捷方式，支持案例代码</w:t>
      </w:r>
      <w:r w:rsidR="007202E8">
        <w:rPr>
          <w:rFonts w:hint="eastAsia"/>
        </w:rPr>
        <w:t>、辅助</w:t>
      </w:r>
      <w:r w:rsidR="0002744C">
        <w:rPr>
          <w:rFonts w:hint="eastAsia"/>
        </w:rPr>
        <w:t>理解</w:t>
      </w:r>
      <w:r w:rsidR="007202E8">
        <w:rPr>
          <w:rFonts w:hint="eastAsia"/>
        </w:rPr>
        <w:t>代码的</w:t>
      </w:r>
      <w:r>
        <w:rPr>
          <w:rFonts w:hint="eastAsia"/>
        </w:rPr>
        <w:t>编辑与执行。</w:t>
      </w:r>
      <w:bookmarkEnd w:id="9"/>
    </w:p>
    <w:p w14:paraId="612E5588" w14:textId="1148A921" w:rsidR="008B2332" w:rsidRDefault="008B2332" w:rsidP="00EB6062">
      <w:pPr>
        <w:ind w:firstLineChars="0" w:firstLine="0"/>
        <w:jc w:val="center"/>
      </w:pPr>
      <w:r w:rsidRPr="008B2332">
        <w:rPr>
          <w:noProof/>
        </w:rPr>
        <w:lastRenderedPageBreak/>
        <w:drawing>
          <wp:inline distT="0" distB="0" distL="0" distR="0" wp14:anchorId="0D7D0F94" wp14:editId="3881EFC5">
            <wp:extent cx="4932000" cy="2350803"/>
            <wp:effectExtent l="0" t="0" r="2540" b="0"/>
            <wp:docPr id="37" name="图片 9">
              <a:extLst xmlns:a="http://schemas.openxmlformats.org/drawingml/2006/main">
                <a:ext uri="{FF2B5EF4-FFF2-40B4-BE49-F238E27FC236}">
                  <a16:creationId xmlns:a16="http://schemas.microsoft.com/office/drawing/2014/main" id="{5D61C77A-8365-5E5A-CF63-D81C1C6904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5D61C77A-8365-5E5A-CF63-D81C1C6904FB}"/>
                        </a:ext>
                      </a:extLst>
                    </pic:cNvPr>
                    <pic:cNvPicPr>
                      <a:picLocks noChangeAspect="1"/>
                    </pic:cNvPicPr>
                  </pic:nvPicPr>
                  <pic:blipFill>
                    <a:blip r:embed="rId41"/>
                    <a:stretch>
                      <a:fillRect/>
                    </a:stretch>
                  </pic:blipFill>
                  <pic:spPr>
                    <a:xfrm>
                      <a:off x="0" y="0"/>
                      <a:ext cx="4932000" cy="2350803"/>
                    </a:xfrm>
                    <a:prstGeom prst="rect">
                      <a:avLst/>
                    </a:prstGeom>
                  </pic:spPr>
                </pic:pic>
              </a:graphicData>
            </a:graphic>
          </wp:inline>
        </w:drawing>
      </w:r>
    </w:p>
    <w:p w14:paraId="3E53B01E" w14:textId="7EC51B2A" w:rsidR="008B2332" w:rsidRDefault="008B2332" w:rsidP="00EB6062">
      <w:pPr>
        <w:ind w:firstLineChars="0" w:firstLine="0"/>
        <w:jc w:val="center"/>
        <w:rPr>
          <w:rFonts w:ascii="微软雅黑" w:hAnsi="微软雅黑"/>
          <w:sz w:val="18"/>
          <w:szCs w:val="18"/>
        </w:rPr>
      </w:pPr>
      <w:r w:rsidRPr="0002744C">
        <w:rPr>
          <w:rFonts w:ascii="微软雅黑" w:hAnsi="微软雅黑" w:hint="eastAsia"/>
          <w:sz w:val="18"/>
          <w:szCs w:val="18"/>
        </w:rPr>
        <w:t>图</w:t>
      </w:r>
      <w:r w:rsidRPr="0002744C">
        <w:rPr>
          <w:rFonts w:ascii="微软雅黑" w:hAnsi="微软雅黑"/>
          <w:sz w:val="18"/>
          <w:szCs w:val="18"/>
        </w:rPr>
        <w:t>2-4-</w:t>
      </w:r>
      <w:r w:rsidR="002B701E" w:rsidRPr="0002744C">
        <w:rPr>
          <w:rFonts w:ascii="微软雅黑" w:hAnsi="微软雅黑"/>
          <w:sz w:val="18"/>
          <w:szCs w:val="18"/>
        </w:rPr>
        <w:t>2</w:t>
      </w:r>
      <w:r w:rsidRPr="0002744C">
        <w:rPr>
          <w:rFonts w:ascii="微软雅黑" w:hAnsi="微软雅黑"/>
          <w:sz w:val="18"/>
          <w:szCs w:val="18"/>
        </w:rPr>
        <w:t>.</w:t>
      </w:r>
      <w:r w:rsidRPr="0002744C">
        <w:rPr>
          <w:rFonts w:ascii="微软雅黑" w:hAnsi="微软雅黑" w:hint="eastAsia"/>
          <w:sz w:val="18"/>
          <w:szCs w:val="18"/>
        </w:rPr>
        <w:t>可执行代码</w:t>
      </w:r>
    </w:p>
    <w:p w14:paraId="752B0C76" w14:textId="14091B97" w:rsidR="002B701E" w:rsidRDefault="002B701E" w:rsidP="00EB6062">
      <w:pPr>
        <w:ind w:firstLineChars="0" w:firstLine="0"/>
        <w:jc w:val="center"/>
        <w:rPr>
          <w:rFonts w:ascii="微软雅黑" w:hAnsi="微软雅黑"/>
          <w:sz w:val="18"/>
          <w:szCs w:val="18"/>
        </w:rPr>
      </w:pPr>
      <w:r w:rsidRPr="002B701E">
        <w:rPr>
          <w:rFonts w:ascii="微软雅黑" w:hAnsi="微软雅黑"/>
          <w:noProof/>
          <w:sz w:val="18"/>
          <w:szCs w:val="18"/>
        </w:rPr>
        <w:drawing>
          <wp:inline distT="0" distB="0" distL="0" distR="0" wp14:anchorId="7C2F5006" wp14:editId="344F56B9">
            <wp:extent cx="4932000" cy="2750433"/>
            <wp:effectExtent l="0" t="0" r="2540" b="0"/>
            <wp:docPr id="38" name="图片 8">
              <a:extLst xmlns:a="http://schemas.openxmlformats.org/drawingml/2006/main">
                <a:ext uri="{FF2B5EF4-FFF2-40B4-BE49-F238E27FC236}">
                  <a16:creationId xmlns:a16="http://schemas.microsoft.com/office/drawing/2014/main" id="{D334B783-73D2-356B-CAA6-B392D56EB7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D334B783-73D2-356B-CAA6-B392D56EB7B2}"/>
                        </a:ext>
                      </a:extLst>
                    </pic:cNvPr>
                    <pic:cNvPicPr>
                      <a:picLocks noChangeAspect="1"/>
                    </pic:cNvPicPr>
                  </pic:nvPicPr>
                  <pic:blipFill>
                    <a:blip r:embed="rId42"/>
                    <a:stretch>
                      <a:fillRect/>
                    </a:stretch>
                  </pic:blipFill>
                  <pic:spPr>
                    <a:xfrm>
                      <a:off x="0" y="0"/>
                      <a:ext cx="4932000" cy="2750433"/>
                    </a:xfrm>
                    <a:prstGeom prst="rect">
                      <a:avLst/>
                    </a:prstGeom>
                  </pic:spPr>
                </pic:pic>
              </a:graphicData>
            </a:graphic>
          </wp:inline>
        </w:drawing>
      </w:r>
    </w:p>
    <w:p w14:paraId="08918FD3" w14:textId="7965B996" w:rsidR="005B5D4E" w:rsidRPr="00EF5826" w:rsidRDefault="002B701E" w:rsidP="00EB6062">
      <w:pPr>
        <w:ind w:firstLineChars="0" w:firstLine="0"/>
        <w:jc w:val="center"/>
        <w:rPr>
          <w:rFonts w:ascii="微软雅黑" w:hAnsi="微软雅黑"/>
          <w:sz w:val="18"/>
          <w:szCs w:val="18"/>
        </w:rPr>
      </w:pPr>
      <w:r w:rsidRPr="00760B38">
        <w:rPr>
          <w:rFonts w:ascii="微软雅黑" w:hAnsi="微软雅黑" w:hint="eastAsia"/>
          <w:sz w:val="18"/>
          <w:szCs w:val="18"/>
        </w:rPr>
        <w:t>图</w:t>
      </w:r>
      <w:r>
        <w:rPr>
          <w:rFonts w:ascii="微软雅黑" w:hAnsi="微软雅黑"/>
          <w:sz w:val="18"/>
          <w:szCs w:val="18"/>
        </w:rPr>
        <w:t>2</w:t>
      </w:r>
      <w:r w:rsidRPr="00760B38">
        <w:rPr>
          <w:rFonts w:ascii="微软雅黑" w:hAnsi="微软雅黑"/>
          <w:sz w:val="18"/>
          <w:szCs w:val="18"/>
        </w:rPr>
        <w:t>-</w:t>
      </w:r>
      <w:r>
        <w:rPr>
          <w:rFonts w:ascii="微软雅黑" w:hAnsi="微软雅黑"/>
          <w:sz w:val="18"/>
          <w:szCs w:val="18"/>
        </w:rPr>
        <w:t>4-3</w:t>
      </w:r>
      <w:r w:rsidRPr="00760B38">
        <w:rPr>
          <w:rFonts w:ascii="微软雅黑" w:hAnsi="微软雅黑"/>
          <w:sz w:val="18"/>
          <w:szCs w:val="18"/>
        </w:rPr>
        <w:t xml:space="preserve">. </w:t>
      </w:r>
      <w:r>
        <w:rPr>
          <w:rFonts w:ascii="微软雅黑" w:hAnsi="微软雅黑" w:hint="eastAsia"/>
          <w:sz w:val="18"/>
          <w:szCs w:val="18"/>
        </w:rPr>
        <w:t>奖励函数可编辑</w:t>
      </w:r>
    </w:p>
    <w:p w14:paraId="3111CDBC" w14:textId="34E484CA" w:rsidR="005B5D4E" w:rsidRDefault="001400F5" w:rsidP="00CE050E">
      <w:pPr>
        <w:pStyle w:val="2"/>
        <w:numPr>
          <w:ilvl w:val="1"/>
          <w:numId w:val="5"/>
        </w:numPr>
        <w:ind w:left="1050" w:hanging="630"/>
        <w:rPr>
          <w:rFonts w:ascii="微软雅黑" w:hAnsi="微软雅黑"/>
        </w:rPr>
      </w:pPr>
      <w:bookmarkStart w:id="10" w:name="_Toc108716873"/>
      <w:r>
        <w:rPr>
          <w:rFonts w:ascii="微软雅黑" w:hAnsi="微软雅黑" w:hint="eastAsia"/>
        </w:rPr>
        <w:t>帮助与反馈</w:t>
      </w:r>
      <w:bookmarkEnd w:id="10"/>
    </w:p>
    <w:p w14:paraId="59E6A2B2" w14:textId="0032AA7E" w:rsidR="00424243" w:rsidRDefault="00214F34" w:rsidP="00B97D16">
      <w:pPr>
        <w:ind w:firstLine="420"/>
      </w:pPr>
      <w:r>
        <w:rPr>
          <w:rFonts w:hint="eastAsia"/>
        </w:rPr>
        <w:t>针对</w:t>
      </w:r>
      <w:r>
        <w:rPr>
          <w:rFonts w:hint="eastAsia"/>
        </w:rPr>
        <w:t>R</w:t>
      </w:r>
      <w:r>
        <w:t>EVIVE SDK</w:t>
      </w:r>
      <w:r>
        <w:rPr>
          <w:rFonts w:hint="eastAsia"/>
        </w:rPr>
        <w:t>的使用，</w:t>
      </w:r>
      <w:r>
        <w:rPr>
          <w:rFonts w:hint="eastAsia"/>
        </w:rPr>
        <w:t>P</w:t>
      </w:r>
      <w:r>
        <w:t>OLIXIR REVIVE IDE</w:t>
      </w:r>
      <w:r>
        <w:rPr>
          <w:rFonts w:hint="eastAsia"/>
        </w:rPr>
        <w:t>集成了使用指导、帮助中心、教学视频、问题反馈等一系列辅助内容，方便开发者一键直达</w:t>
      </w:r>
      <w:r w:rsidR="00D85C93">
        <w:rPr>
          <w:rFonts w:hint="eastAsia"/>
        </w:rPr>
        <w:t>，快速学习并反馈</w:t>
      </w:r>
      <w:r>
        <w:rPr>
          <w:rFonts w:hint="eastAsia"/>
        </w:rPr>
        <w:t>。</w:t>
      </w:r>
      <w:r w:rsidR="00EA592F">
        <w:t xml:space="preserve"> </w:t>
      </w:r>
    </w:p>
    <w:p w14:paraId="6B3DF399" w14:textId="77777777" w:rsidR="00F97334" w:rsidRDefault="00424243" w:rsidP="00EB6062">
      <w:pPr>
        <w:ind w:firstLineChars="0" w:firstLine="0"/>
        <w:jc w:val="center"/>
      </w:pPr>
      <w:r w:rsidRPr="00424243">
        <w:rPr>
          <w:noProof/>
        </w:rPr>
        <w:lastRenderedPageBreak/>
        <w:drawing>
          <wp:inline distT="0" distB="0" distL="0" distR="0" wp14:anchorId="275AF6A9" wp14:editId="12CE62A1">
            <wp:extent cx="4932000" cy="3519379"/>
            <wp:effectExtent l="0" t="0" r="2540" b="5080"/>
            <wp:docPr id="45" name="图片 44">
              <a:extLst xmlns:a="http://schemas.openxmlformats.org/drawingml/2006/main">
                <a:ext uri="{FF2B5EF4-FFF2-40B4-BE49-F238E27FC236}">
                  <a16:creationId xmlns:a16="http://schemas.microsoft.com/office/drawing/2014/main" id="{353F4274-DCBD-C224-B157-BD6A686DE2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a:extLst>
                        <a:ext uri="{FF2B5EF4-FFF2-40B4-BE49-F238E27FC236}">
                          <a16:creationId xmlns:a16="http://schemas.microsoft.com/office/drawing/2014/main" id="{353F4274-DCBD-C224-B157-BD6A686DE27A}"/>
                        </a:ext>
                      </a:extLst>
                    </pic:cNvPr>
                    <pic:cNvPicPr>
                      <a:picLocks noChangeAspect="1"/>
                    </pic:cNvPicPr>
                  </pic:nvPicPr>
                  <pic:blipFill>
                    <a:blip r:embed="rId43"/>
                    <a:stretch>
                      <a:fillRect/>
                    </a:stretch>
                  </pic:blipFill>
                  <pic:spPr>
                    <a:xfrm>
                      <a:off x="0" y="0"/>
                      <a:ext cx="4932000" cy="3519379"/>
                    </a:xfrm>
                    <a:prstGeom prst="rect">
                      <a:avLst/>
                    </a:prstGeom>
                  </pic:spPr>
                </pic:pic>
              </a:graphicData>
            </a:graphic>
          </wp:inline>
        </w:drawing>
      </w:r>
    </w:p>
    <w:p w14:paraId="42B71E15" w14:textId="09BF6039" w:rsidR="00F97334" w:rsidRPr="00EF5826" w:rsidRDefault="00F97334" w:rsidP="00EB6062">
      <w:pPr>
        <w:ind w:firstLineChars="0" w:firstLine="0"/>
        <w:jc w:val="center"/>
        <w:rPr>
          <w:rFonts w:ascii="微软雅黑" w:hAnsi="微软雅黑"/>
          <w:sz w:val="18"/>
          <w:szCs w:val="18"/>
        </w:rPr>
      </w:pPr>
      <w:r w:rsidRPr="00760B38">
        <w:rPr>
          <w:rFonts w:ascii="微软雅黑" w:hAnsi="微软雅黑" w:hint="eastAsia"/>
          <w:sz w:val="18"/>
          <w:szCs w:val="18"/>
        </w:rPr>
        <w:t>图</w:t>
      </w:r>
      <w:r>
        <w:rPr>
          <w:rFonts w:ascii="微软雅黑" w:hAnsi="微软雅黑"/>
          <w:sz w:val="18"/>
          <w:szCs w:val="18"/>
        </w:rPr>
        <w:t>2</w:t>
      </w:r>
      <w:r w:rsidRPr="00760B38">
        <w:rPr>
          <w:rFonts w:ascii="微软雅黑" w:hAnsi="微软雅黑"/>
          <w:sz w:val="18"/>
          <w:szCs w:val="18"/>
        </w:rPr>
        <w:t>-</w:t>
      </w:r>
      <w:r w:rsidR="008C6EFF">
        <w:rPr>
          <w:rFonts w:ascii="微软雅黑" w:hAnsi="微软雅黑"/>
          <w:sz w:val="18"/>
          <w:szCs w:val="18"/>
        </w:rPr>
        <w:t>5</w:t>
      </w:r>
      <w:r>
        <w:rPr>
          <w:rFonts w:ascii="微软雅黑" w:hAnsi="微软雅黑"/>
          <w:sz w:val="18"/>
          <w:szCs w:val="18"/>
        </w:rPr>
        <w:t>-</w:t>
      </w:r>
      <w:r w:rsidR="008C6EFF">
        <w:rPr>
          <w:rFonts w:ascii="微软雅黑" w:hAnsi="微软雅黑"/>
          <w:sz w:val="18"/>
          <w:szCs w:val="18"/>
        </w:rPr>
        <w:t>1</w:t>
      </w:r>
      <w:r w:rsidRPr="00760B38">
        <w:rPr>
          <w:rFonts w:ascii="微软雅黑" w:hAnsi="微软雅黑"/>
          <w:sz w:val="18"/>
          <w:szCs w:val="18"/>
        </w:rPr>
        <w:t xml:space="preserve">. </w:t>
      </w:r>
      <w:r w:rsidR="00E92610">
        <w:rPr>
          <w:rFonts w:ascii="微软雅黑" w:hAnsi="微软雅黑" w:hint="eastAsia"/>
          <w:sz w:val="18"/>
          <w:szCs w:val="18"/>
        </w:rPr>
        <w:t>集成多方辅助内容</w:t>
      </w:r>
    </w:p>
    <w:p w14:paraId="503599E1" w14:textId="40C8CBE6" w:rsidR="00AC7311" w:rsidRPr="00760B38" w:rsidRDefault="00F97334" w:rsidP="00EB6062">
      <w:pPr>
        <w:ind w:firstLineChars="0" w:firstLine="0"/>
        <w:rPr>
          <w:rFonts w:ascii="微软雅黑" w:hAnsi="微软雅黑"/>
          <w:b/>
          <w:bCs/>
          <w:color w:val="0D0D0D" w:themeColor="text1" w:themeTint="F2"/>
          <w:sz w:val="24"/>
          <w:szCs w:val="36"/>
        </w:rPr>
      </w:pPr>
      <w:r>
        <w:rPr>
          <w:rFonts w:ascii="微软雅黑" w:hAnsi="微软雅黑"/>
          <w:b/>
          <w:bCs/>
          <w:color w:val="0D0D0D" w:themeColor="text1" w:themeTint="F2"/>
          <w:sz w:val="24"/>
          <w:szCs w:val="36"/>
        </w:rPr>
        <w:br w:type="page"/>
      </w:r>
      <w:r w:rsidR="00A039D7" w:rsidRPr="00760B38">
        <w:rPr>
          <w:rFonts w:ascii="微软雅黑" w:hAnsi="微软雅黑"/>
          <w:b/>
          <w:bCs/>
          <w:color w:val="0D0D0D" w:themeColor="text1" w:themeTint="F2"/>
          <w:sz w:val="24"/>
          <w:szCs w:val="36"/>
        </w:rPr>
        <w:lastRenderedPageBreak/>
        <w:t>关于南栖：</w:t>
      </w:r>
    </w:p>
    <w:p w14:paraId="335D3484" w14:textId="77777777" w:rsidR="00AC7311" w:rsidRPr="00760B38" w:rsidRDefault="00A039D7" w:rsidP="00B97D16">
      <w:pPr>
        <w:ind w:firstLine="420"/>
        <w:rPr>
          <w:rFonts w:ascii="微软雅黑" w:hAnsi="微软雅黑"/>
          <w:color w:val="0D0D0D" w:themeColor="text1" w:themeTint="F2"/>
        </w:rPr>
      </w:pPr>
      <w:proofErr w:type="gramStart"/>
      <w:r w:rsidRPr="00760B38">
        <w:rPr>
          <w:rFonts w:ascii="微软雅黑" w:hAnsi="微软雅黑"/>
          <w:color w:val="0D0D0D" w:themeColor="text1" w:themeTint="F2"/>
        </w:rPr>
        <w:t>南栖仙策</w:t>
      </w:r>
      <w:proofErr w:type="gramEnd"/>
      <w:r w:rsidRPr="00760B38">
        <w:rPr>
          <w:rFonts w:ascii="微软雅黑" w:hAnsi="微软雅黑"/>
          <w:color w:val="0D0D0D" w:themeColor="text1" w:themeTint="F2"/>
        </w:rPr>
        <w:t>是南京大学人工智能创新研究院技术孵化企业，专注强化学习智能决策领域，拥有深厚的原创研发能力，</w:t>
      </w:r>
      <w:proofErr w:type="gramStart"/>
      <w:r w:rsidRPr="00760B38">
        <w:rPr>
          <w:rFonts w:ascii="微软雅黑" w:hAnsi="微软雅黑"/>
          <w:color w:val="0D0D0D" w:themeColor="text1" w:themeTint="F2"/>
        </w:rPr>
        <w:t>南栖参与</w:t>
      </w:r>
      <w:proofErr w:type="gramEnd"/>
      <w:r w:rsidRPr="00760B38">
        <w:rPr>
          <w:rFonts w:ascii="微软雅黑" w:hAnsi="微软雅黑"/>
          <w:color w:val="0D0D0D" w:themeColor="text1" w:themeTint="F2"/>
        </w:rPr>
        <w:t>的研究成果发表在NeurIPS、ICLR等人工智能国际顶级会议上，获得了2021 ICAPS决策类算法竞赛全球冠军，已拥有30余项知识产权。</w:t>
      </w:r>
    </w:p>
    <w:p w14:paraId="19B47563" w14:textId="77777777" w:rsidR="00AC7311" w:rsidRPr="00760B38" w:rsidRDefault="00A039D7" w:rsidP="00B97D16">
      <w:pPr>
        <w:ind w:firstLine="420"/>
        <w:rPr>
          <w:rFonts w:ascii="微软雅黑" w:hAnsi="微软雅黑"/>
          <w:color w:val="0D0D0D" w:themeColor="text1" w:themeTint="F2"/>
        </w:rPr>
      </w:pPr>
      <w:r w:rsidRPr="00760B38">
        <w:rPr>
          <w:rFonts w:ascii="微软雅黑" w:hAnsi="微软雅黑"/>
          <w:color w:val="0D0D0D" w:themeColor="text1" w:themeTint="F2"/>
        </w:rPr>
        <w:t>南栖在国际上率先突破了数据驱动模拟技术，解决了近20年的复合误差理论障碍、首先将因果学习引入模拟环境建模，实现了“零试错”强化学习，极大地降低了智能决策技术的应用门槛。</w:t>
      </w:r>
      <w:proofErr w:type="gramStart"/>
      <w:r w:rsidRPr="00760B38">
        <w:rPr>
          <w:rFonts w:ascii="微软雅黑" w:hAnsi="微软雅黑"/>
          <w:color w:val="0D0D0D" w:themeColor="text1" w:themeTint="F2"/>
        </w:rPr>
        <w:t>南栖独创</w:t>
      </w:r>
      <w:proofErr w:type="gramEnd"/>
      <w:r w:rsidRPr="00760B38">
        <w:rPr>
          <w:rFonts w:ascii="微软雅黑" w:hAnsi="微软雅黑"/>
          <w:color w:val="0D0D0D" w:themeColor="text1" w:themeTint="F2"/>
        </w:rPr>
        <w:t>的决策学习方式，区别于市场主流的监督学习和强化学习方式，真正能从数据中回答“怎么做”的问题，从而能迅速在实际业务中落地，并在多种业务场景中得以验证。</w:t>
      </w:r>
    </w:p>
    <w:p w14:paraId="3B080ABE" w14:textId="77777777" w:rsidR="00AC7311" w:rsidRPr="00760B38" w:rsidRDefault="00A039D7" w:rsidP="00B97D16">
      <w:pPr>
        <w:ind w:firstLine="420"/>
        <w:rPr>
          <w:rFonts w:ascii="微软雅黑" w:hAnsi="微软雅黑"/>
          <w:color w:val="0D0D0D" w:themeColor="text1" w:themeTint="F2"/>
        </w:rPr>
      </w:pPr>
      <w:proofErr w:type="gramStart"/>
      <w:r w:rsidRPr="00760B38">
        <w:rPr>
          <w:rFonts w:ascii="微软雅黑" w:hAnsi="微软雅黑"/>
          <w:color w:val="0D0D0D" w:themeColor="text1" w:themeTint="F2"/>
        </w:rPr>
        <w:t>南栖仙策创新</w:t>
      </w:r>
      <w:proofErr w:type="gramEnd"/>
      <w:r w:rsidRPr="00760B38">
        <w:rPr>
          <w:rFonts w:ascii="微软雅黑" w:hAnsi="微软雅黑"/>
          <w:color w:val="0D0D0D" w:themeColor="text1" w:themeTint="F2"/>
        </w:rPr>
        <w:t>前沿技术，落地客户价值，致力于在广泛的业务中释放人工智能的决策力量，成为人工智能工业革命的领导者。</w:t>
      </w:r>
    </w:p>
    <w:p w14:paraId="3E90E235" w14:textId="77777777" w:rsidR="00AC7311" w:rsidRPr="00760B38" w:rsidRDefault="00A039D7" w:rsidP="00B97D16">
      <w:pPr>
        <w:ind w:firstLine="420"/>
        <w:rPr>
          <w:rFonts w:ascii="微软雅黑" w:hAnsi="微软雅黑"/>
        </w:rPr>
      </w:pPr>
      <w:r w:rsidRPr="00760B38">
        <w:rPr>
          <w:rFonts w:ascii="微软雅黑" w:hAnsi="微软雅黑"/>
        </w:rPr>
        <w:br w:type="page"/>
      </w:r>
    </w:p>
    <w:p w14:paraId="5742D428" w14:textId="77777777" w:rsidR="00AC7311" w:rsidRPr="00760B38" w:rsidRDefault="00A039D7" w:rsidP="00B97D16">
      <w:pPr>
        <w:ind w:firstLine="420"/>
        <w:rPr>
          <w:rFonts w:ascii="微软雅黑" w:hAnsi="微软雅黑"/>
        </w:rPr>
      </w:pPr>
      <w:r w:rsidRPr="00760B38">
        <w:rPr>
          <w:rFonts w:ascii="微软雅黑" w:hAnsi="微软雅黑"/>
          <w:noProof/>
          <w:color w:val="262626" w:themeColor="text1" w:themeTint="D9"/>
        </w:rPr>
        <w:lastRenderedPageBreak/>
        <w:drawing>
          <wp:anchor distT="0" distB="0" distL="114300" distR="114300" simplePos="0" relativeHeight="251660288" behindDoc="1" locked="0" layoutInCell="1" allowOverlap="1" wp14:anchorId="0F281E26" wp14:editId="11194B35">
            <wp:simplePos x="0" y="0"/>
            <wp:positionH relativeFrom="page">
              <wp:posOffset>0</wp:posOffset>
            </wp:positionH>
            <wp:positionV relativeFrom="paragraph">
              <wp:posOffset>-902335</wp:posOffset>
            </wp:positionV>
            <wp:extent cx="7553325" cy="10678795"/>
            <wp:effectExtent l="0" t="0" r="3175" b="1905"/>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53325" cy="10678795"/>
                    </a:xfrm>
                    <a:prstGeom prst="rect">
                      <a:avLst/>
                    </a:prstGeom>
                  </pic:spPr>
                </pic:pic>
              </a:graphicData>
            </a:graphic>
          </wp:anchor>
        </w:drawing>
      </w:r>
    </w:p>
    <w:sectPr w:rsidR="00AC7311" w:rsidRPr="00760B38">
      <w:headerReference w:type="even" r:id="rId45"/>
      <w:headerReference w:type="default" r:id="rId46"/>
      <w:footerReference w:type="even" r:id="rId47"/>
      <w:footerReference w:type="default" r:id="rId48"/>
      <w:headerReference w:type="first" r:id="rId49"/>
      <w:footerReference w:type="first" r:id="rId50"/>
      <w:pgSz w:w="11906" w:h="16838"/>
      <w:pgMar w:top="1440" w:right="1800" w:bottom="1440" w:left="1800" w:header="851" w:footer="397"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7248D" w14:textId="77777777" w:rsidR="00FF067C" w:rsidRDefault="00FF067C">
      <w:pPr>
        <w:spacing w:after="0" w:line="240" w:lineRule="auto"/>
        <w:ind w:firstLine="420"/>
      </w:pPr>
      <w:r>
        <w:separator/>
      </w:r>
    </w:p>
  </w:endnote>
  <w:endnote w:type="continuationSeparator" w:id="0">
    <w:p w14:paraId="2702CFCA" w14:textId="77777777" w:rsidR="00FF067C" w:rsidRDefault="00FF067C">
      <w:pPr>
        <w:spacing w:after="0"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微软雅黑">
    <w:altName w:val="汉仪旗黑KW 55S"/>
    <w:panose1 w:val="020B0503020204020204"/>
    <w:charset w:val="86"/>
    <w:family w:val="swiss"/>
    <w:pitch w:val="variable"/>
    <w:sig w:usb0="80000287" w:usb1="2ACF3C50" w:usb2="00000016" w:usb3="00000000" w:csb0="0004001F" w:csb1="00000000"/>
  </w:font>
  <w:font w:name="Tw Cen MT Condensed">
    <w:altName w:val="Arial"/>
    <w:panose1 w:val="020B0606020104020203"/>
    <w:charset w:val="00"/>
    <w:family w:val="swiss"/>
    <w:pitch w:val="variable"/>
    <w:sig w:usb0="00000007" w:usb1="00000000" w:usb2="00000000" w:usb3="00000000" w:csb0="00000003" w:csb1="00000000"/>
  </w:font>
  <w:font w:name="华文仿宋">
    <w:altName w:val="汉仪仿宋KW"/>
    <w:panose1 w:val="02010600040101010101"/>
    <w:charset w:val="86"/>
    <w:family w:val="auto"/>
    <w:pitch w:val="variable"/>
    <w:sig w:usb0="00000287" w:usb1="080F0000" w:usb2="00000010" w:usb3="00000000" w:csb0="0004009F" w:csb1="00000000"/>
  </w:font>
  <w:font w:name="Tw Cen MT">
    <w:altName w:val="Arial"/>
    <w:panose1 w:val="020B0602020104020603"/>
    <w:charset w:val="00"/>
    <w:family w:val="swiss"/>
    <w:pitch w:val="variable"/>
    <w:sig w:usb0="00000007" w:usb1="00000000" w:usb2="00000000" w:usb3="00000000" w:csb0="00000003" w:csb1="00000000"/>
  </w:font>
  <w:font w:name="宋体">
    <w:altName w:val="SimSun"/>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A23DB" w14:textId="77777777" w:rsidR="00AC7311" w:rsidRDefault="00AC7311">
    <w:pPr>
      <w:pStyle w:val="a4"/>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5F4EE" w14:textId="77777777" w:rsidR="00AC7311" w:rsidRDefault="00A039D7">
    <w:pPr>
      <w:pStyle w:val="a4"/>
      <w:ind w:firstLineChars="0" w:firstLine="0"/>
      <w:jc w:val="center"/>
    </w:pPr>
    <w:r>
      <w:rPr>
        <w:noProof/>
      </w:rPr>
      <w:drawing>
        <wp:anchor distT="0" distB="0" distL="114300" distR="114300" simplePos="0" relativeHeight="251659264" behindDoc="1" locked="0" layoutInCell="1" allowOverlap="1" wp14:anchorId="31C732FD" wp14:editId="41FBEDF9">
          <wp:simplePos x="0" y="0"/>
          <wp:positionH relativeFrom="margin">
            <wp:align>center</wp:align>
          </wp:positionH>
          <wp:positionV relativeFrom="paragraph">
            <wp:posOffset>-425450</wp:posOffset>
          </wp:positionV>
          <wp:extent cx="271145" cy="387350"/>
          <wp:effectExtent l="0" t="0" r="0" b="0"/>
          <wp:wrapNone/>
          <wp:docPr id="2" name="图片 2" descr="南栖仙策-logo-彩-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南栖仙策-logo-彩-横版"/>
                  <pic:cNvPicPr>
                    <a:picLocks noChangeAspect="1" noChangeArrowheads="1"/>
                  </pic:cNvPicPr>
                </pic:nvPicPr>
                <pic:blipFill>
                  <a:blip r:embed="rId1">
                    <a:extLst>
                      <a:ext uri="{28A0092B-C50C-407E-A947-70E740481C1C}">
                        <a14:useLocalDpi xmlns:a14="http://schemas.microsoft.com/office/drawing/2010/main" val="0"/>
                      </a:ext>
                    </a:extLst>
                  </a:blip>
                  <a:srcRect l="6236" r="67508"/>
                  <a:stretch>
                    <a:fillRect/>
                  </a:stretch>
                </pic:blipFill>
                <pic:spPr>
                  <a:xfrm>
                    <a:off x="0" y="0"/>
                    <a:ext cx="271145" cy="387350"/>
                  </a:xfrm>
                  <a:prstGeom prst="rect">
                    <a:avLst/>
                  </a:prstGeom>
                  <a:noFill/>
                  <a:ln>
                    <a:noFill/>
                  </a:ln>
                </pic:spPr>
              </pic:pic>
            </a:graphicData>
          </a:graphic>
        </wp:anchor>
      </w:drawing>
    </w:r>
    <w:sdt>
      <w:sdtPr>
        <w:id w:val="-684122496"/>
      </w:sdtPr>
      <w:sdtContent>
        <w:r>
          <w:t xml:space="preserve">- </w:t>
        </w:r>
        <w:r>
          <w:fldChar w:fldCharType="begin"/>
        </w:r>
        <w:r>
          <w:instrText>PAGE   \* MERGEFORMAT</w:instrText>
        </w:r>
        <w:r>
          <w:fldChar w:fldCharType="separate"/>
        </w:r>
        <w:r>
          <w:t>11</w:t>
        </w:r>
        <w:r>
          <w:fldChar w:fldCharType="end"/>
        </w:r>
      </w:sdtContent>
    </w:sdt>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CE1BA" w14:textId="77777777" w:rsidR="00AC7311" w:rsidRDefault="00AC7311">
    <w:pPr>
      <w:pStyle w:val="a4"/>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5A4DB" w14:textId="77777777" w:rsidR="00FF067C" w:rsidRDefault="00FF067C">
      <w:pPr>
        <w:spacing w:after="0" w:line="240" w:lineRule="auto"/>
        <w:ind w:firstLine="420"/>
      </w:pPr>
      <w:r>
        <w:separator/>
      </w:r>
    </w:p>
  </w:footnote>
  <w:footnote w:type="continuationSeparator" w:id="0">
    <w:p w14:paraId="6AF0498D" w14:textId="77777777" w:rsidR="00FF067C" w:rsidRDefault="00FF067C">
      <w:pPr>
        <w:spacing w:after="0" w:line="240" w:lineRule="auto"/>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70A82" w14:textId="77777777" w:rsidR="00AC7311" w:rsidRDefault="00AC7311">
    <w:pPr>
      <w:pStyle w:val="a6"/>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3CF38" w14:textId="77777777" w:rsidR="00AC7311" w:rsidRDefault="00AC7311">
    <w:pPr>
      <w:pStyle w:val="a6"/>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CD51B" w14:textId="77777777" w:rsidR="00AC7311" w:rsidRDefault="00AC7311">
    <w:pPr>
      <w:pStyle w:val="a6"/>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91814"/>
    <w:multiLevelType w:val="hybridMultilevel"/>
    <w:tmpl w:val="DDEC4CC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13B35C84"/>
    <w:multiLevelType w:val="multilevel"/>
    <w:tmpl w:val="13B35C84"/>
    <w:lvl w:ilvl="0">
      <w:start w:val="1"/>
      <w:numFmt w:val="decimal"/>
      <w:lvlText w:val="%1"/>
      <w:lvlJc w:val="left"/>
      <w:pPr>
        <w:ind w:left="425" w:hanging="425"/>
      </w:pPr>
      <w:rPr>
        <w:b w:val="0"/>
        <w:bCs w:val="0"/>
        <w:color w:val="auto"/>
      </w:rPr>
    </w:lvl>
    <w:lvl w:ilvl="1">
      <w:start w:val="1"/>
      <w:numFmt w:val="decimal"/>
      <w:lvlText w:val="%1.%2"/>
      <w:lvlJc w:val="left"/>
      <w:pPr>
        <w:ind w:left="992" w:hanging="567"/>
      </w:pPr>
      <w:rPr>
        <w:b w:val="0"/>
        <w:bCs w:val="0"/>
        <w:color w:val="auto"/>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1FE011F9"/>
    <w:multiLevelType w:val="multilevel"/>
    <w:tmpl w:val="1FE011F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15:restartNumberingAfterBreak="0">
    <w:nsid w:val="21A43F5B"/>
    <w:multiLevelType w:val="multilevel"/>
    <w:tmpl w:val="21A43F5B"/>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15:restartNumberingAfterBreak="0">
    <w:nsid w:val="271D4439"/>
    <w:multiLevelType w:val="multilevel"/>
    <w:tmpl w:val="271D4439"/>
    <w:lvl w:ilvl="0">
      <w:start w:val="1"/>
      <w:numFmt w:val="bullet"/>
      <w:lvlText w:val=""/>
      <w:lvlJc w:val="left"/>
      <w:pPr>
        <w:ind w:left="573" w:hanging="420"/>
      </w:pPr>
      <w:rPr>
        <w:rFonts w:ascii="Wingdings" w:hAnsi="Wingdings" w:hint="default"/>
      </w:rPr>
    </w:lvl>
    <w:lvl w:ilvl="1">
      <w:start w:val="1"/>
      <w:numFmt w:val="bullet"/>
      <w:lvlText w:val=""/>
      <w:lvlJc w:val="left"/>
      <w:pPr>
        <w:ind w:left="993" w:hanging="420"/>
      </w:pPr>
      <w:rPr>
        <w:rFonts w:ascii="Wingdings" w:hAnsi="Wingdings" w:hint="default"/>
      </w:rPr>
    </w:lvl>
    <w:lvl w:ilvl="2">
      <w:start w:val="1"/>
      <w:numFmt w:val="bullet"/>
      <w:lvlText w:val=""/>
      <w:lvlJc w:val="left"/>
      <w:pPr>
        <w:ind w:left="1413" w:hanging="420"/>
      </w:pPr>
      <w:rPr>
        <w:rFonts w:ascii="Wingdings" w:hAnsi="Wingdings" w:hint="default"/>
      </w:rPr>
    </w:lvl>
    <w:lvl w:ilvl="3">
      <w:start w:val="1"/>
      <w:numFmt w:val="bullet"/>
      <w:lvlText w:val=""/>
      <w:lvlJc w:val="left"/>
      <w:pPr>
        <w:ind w:left="1833" w:hanging="420"/>
      </w:pPr>
      <w:rPr>
        <w:rFonts w:ascii="Wingdings" w:hAnsi="Wingdings" w:hint="default"/>
      </w:rPr>
    </w:lvl>
    <w:lvl w:ilvl="4">
      <w:start w:val="1"/>
      <w:numFmt w:val="bullet"/>
      <w:lvlText w:val=""/>
      <w:lvlJc w:val="left"/>
      <w:pPr>
        <w:ind w:left="2253" w:hanging="420"/>
      </w:pPr>
      <w:rPr>
        <w:rFonts w:ascii="Wingdings" w:hAnsi="Wingdings" w:hint="default"/>
      </w:rPr>
    </w:lvl>
    <w:lvl w:ilvl="5">
      <w:start w:val="1"/>
      <w:numFmt w:val="bullet"/>
      <w:lvlText w:val=""/>
      <w:lvlJc w:val="left"/>
      <w:pPr>
        <w:ind w:left="2673" w:hanging="420"/>
      </w:pPr>
      <w:rPr>
        <w:rFonts w:ascii="Wingdings" w:hAnsi="Wingdings" w:hint="default"/>
      </w:rPr>
    </w:lvl>
    <w:lvl w:ilvl="6">
      <w:start w:val="1"/>
      <w:numFmt w:val="bullet"/>
      <w:lvlText w:val=""/>
      <w:lvlJc w:val="left"/>
      <w:pPr>
        <w:ind w:left="3093" w:hanging="420"/>
      </w:pPr>
      <w:rPr>
        <w:rFonts w:ascii="Wingdings" w:hAnsi="Wingdings" w:hint="default"/>
      </w:rPr>
    </w:lvl>
    <w:lvl w:ilvl="7">
      <w:start w:val="1"/>
      <w:numFmt w:val="bullet"/>
      <w:lvlText w:val=""/>
      <w:lvlJc w:val="left"/>
      <w:pPr>
        <w:ind w:left="3513" w:hanging="420"/>
      </w:pPr>
      <w:rPr>
        <w:rFonts w:ascii="Wingdings" w:hAnsi="Wingdings" w:hint="default"/>
      </w:rPr>
    </w:lvl>
    <w:lvl w:ilvl="8">
      <w:start w:val="1"/>
      <w:numFmt w:val="bullet"/>
      <w:lvlText w:val=""/>
      <w:lvlJc w:val="left"/>
      <w:pPr>
        <w:ind w:left="3933" w:hanging="420"/>
      </w:pPr>
      <w:rPr>
        <w:rFonts w:ascii="Wingdings" w:hAnsi="Wingdings" w:hint="default"/>
      </w:rPr>
    </w:lvl>
  </w:abstractNum>
  <w:abstractNum w:abstractNumId="5" w15:restartNumberingAfterBreak="0">
    <w:nsid w:val="2AAB139A"/>
    <w:multiLevelType w:val="hybridMultilevel"/>
    <w:tmpl w:val="415A99F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15:restartNumberingAfterBreak="0">
    <w:nsid w:val="441B7355"/>
    <w:multiLevelType w:val="multilevel"/>
    <w:tmpl w:val="441B7355"/>
    <w:lvl w:ilvl="0">
      <w:start w:val="1"/>
      <w:numFmt w:val="decimal"/>
      <w:lvlText w:val="%1."/>
      <w:lvlJc w:val="left"/>
      <w:pPr>
        <w:ind w:left="709" w:hanging="425"/>
      </w:pPr>
    </w:lvl>
    <w:lvl w:ilvl="1">
      <w:start w:val="1"/>
      <w:numFmt w:val="decimal"/>
      <w:lvlText w:val="%1.%2."/>
      <w:lvlJc w:val="left"/>
      <w:pPr>
        <w:ind w:left="851" w:hanging="567"/>
      </w:pPr>
    </w:lvl>
    <w:lvl w:ilvl="2">
      <w:start w:val="1"/>
      <w:numFmt w:val="decimal"/>
      <w:lvlText w:val="%1.%2.%3."/>
      <w:lvlJc w:val="left"/>
      <w:pPr>
        <w:ind w:left="993" w:hanging="709"/>
      </w:pPr>
    </w:lvl>
    <w:lvl w:ilvl="3">
      <w:start w:val="1"/>
      <w:numFmt w:val="decimal"/>
      <w:lvlText w:val="%1.%2.%3.%4."/>
      <w:lvlJc w:val="left"/>
      <w:pPr>
        <w:ind w:left="1135" w:hanging="851"/>
      </w:pPr>
    </w:lvl>
    <w:lvl w:ilvl="4">
      <w:start w:val="1"/>
      <w:numFmt w:val="decimal"/>
      <w:lvlText w:val="%1.%2.%3.%4.%5."/>
      <w:lvlJc w:val="left"/>
      <w:pPr>
        <w:ind w:left="1276" w:hanging="992"/>
      </w:pPr>
    </w:lvl>
    <w:lvl w:ilvl="5">
      <w:start w:val="1"/>
      <w:numFmt w:val="decimal"/>
      <w:lvlText w:val="%1.%2.%3.%4.%5.%6."/>
      <w:lvlJc w:val="left"/>
      <w:pPr>
        <w:ind w:left="1418" w:hanging="1134"/>
      </w:pPr>
    </w:lvl>
    <w:lvl w:ilvl="6">
      <w:start w:val="1"/>
      <w:numFmt w:val="decimal"/>
      <w:lvlText w:val="%1.%2.%3.%4.%5.%6.%7."/>
      <w:lvlJc w:val="left"/>
      <w:pPr>
        <w:ind w:left="1560" w:hanging="1276"/>
      </w:pPr>
    </w:lvl>
    <w:lvl w:ilvl="7">
      <w:start w:val="1"/>
      <w:numFmt w:val="decimal"/>
      <w:lvlText w:val="%1.%2.%3.%4.%5.%6.%7.%8."/>
      <w:lvlJc w:val="left"/>
      <w:pPr>
        <w:ind w:left="1702" w:hanging="1418"/>
      </w:pPr>
    </w:lvl>
    <w:lvl w:ilvl="8">
      <w:start w:val="1"/>
      <w:numFmt w:val="decimal"/>
      <w:lvlText w:val="%1.%2.%3.%4.%5.%6.%7.%8.%9."/>
      <w:lvlJc w:val="left"/>
      <w:pPr>
        <w:ind w:left="1843" w:hanging="1559"/>
      </w:pPr>
    </w:lvl>
  </w:abstractNum>
  <w:abstractNum w:abstractNumId="7" w15:restartNumberingAfterBreak="0">
    <w:nsid w:val="575474AD"/>
    <w:multiLevelType w:val="multilevel"/>
    <w:tmpl w:val="575474AD"/>
    <w:lvl w:ilvl="0">
      <w:start w:val="1"/>
      <w:numFmt w:val="bullet"/>
      <w:pStyle w:val="2"/>
      <w:lvlText w:val=""/>
      <w:lvlJc w:val="left"/>
      <w:pPr>
        <w:ind w:left="573" w:hanging="420"/>
      </w:pPr>
      <w:rPr>
        <w:rFonts w:ascii="Wingdings" w:hAnsi="Wingdings" w:hint="default"/>
      </w:rPr>
    </w:lvl>
    <w:lvl w:ilvl="1">
      <w:start w:val="1"/>
      <w:numFmt w:val="bullet"/>
      <w:lvlText w:val=""/>
      <w:lvlJc w:val="left"/>
      <w:pPr>
        <w:ind w:left="993" w:hanging="420"/>
      </w:pPr>
      <w:rPr>
        <w:rFonts w:ascii="Wingdings" w:hAnsi="Wingdings" w:hint="default"/>
      </w:rPr>
    </w:lvl>
    <w:lvl w:ilvl="2">
      <w:start w:val="1"/>
      <w:numFmt w:val="bullet"/>
      <w:lvlText w:val=""/>
      <w:lvlJc w:val="left"/>
      <w:pPr>
        <w:ind w:left="1413" w:hanging="420"/>
      </w:pPr>
      <w:rPr>
        <w:rFonts w:ascii="Wingdings" w:hAnsi="Wingdings" w:hint="default"/>
      </w:rPr>
    </w:lvl>
    <w:lvl w:ilvl="3">
      <w:start w:val="1"/>
      <w:numFmt w:val="bullet"/>
      <w:lvlText w:val=""/>
      <w:lvlJc w:val="left"/>
      <w:pPr>
        <w:ind w:left="1833" w:hanging="420"/>
      </w:pPr>
      <w:rPr>
        <w:rFonts w:ascii="Wingdings" w:hAnsi="Wingdings" w:hint="default"/>
      </w:rPr>
    </w:lvl>
    <w:lvl w:ilvl="4">
      <w:start w:val="1"/>
      <w:numFmt w:val="bullet"/>
      <w:lvlText w:val=""/>
      <w:lvlJc w:val="left"/>
      <w:pPr>
        <w:ind w:left="2253" w:hanging="420"/>
      </w:pPr>
      <w:rPr>
        <w:rFonts w:ascii="Wingdings" w:hAnsi="Wingdings" w:hint="default"/>
      </w:rPr>
    </w:lvl>
    <w:lvl w:ilvl="5">
      <w:start w:val="1"/>
      <w:numFmt w:val="bullet"/>
      <w:lvlText w:val=""/>
      <w:lvlJc w:val="left"/>
      <w:pPr>
        <w:ind w:left="2673" w:hanging="420"/>
      </w:pPr>
      <w:rPr>
        <w:rFonts w:ascii="Wingdings" w:hAnsi="Wingdings" w:hint="default"/>
      </w:rPr>
    </w:lvl>
    <w:lvl w:ilvl="6">
      <w:start w:val="1"/>
      <w:numFmt w:val="bullet"/>
      <w:lvlText w:val=""/>
      <w:lvlJc w:val="left"/>
      <w:pPr>
        <w:ind w:left="3093" w:hanging="420"/>
      </w:pPr>
      <w:rPr>
        <w:rFonts w:ascii="Wingdings" w:hAnsi="Wingdings" w:hint="default"/>
      </w:rPr>
    </w:lvl>
    <w:lvl w:ilvl="7">
      <w:start w:val="1"/>
      <w:numFmt w:val="bullet"/>
      <w:lvlText w:val=""/>
      <w:lvlJc w:val="left"/>
      <w:pPr>
        <w:ind w:left="3513" w:hanging="420"/>
      </w:pPr>
      <w:rPr>
        <w:rFonts w:ascii="Wingdings" w:hAnsi="Wingdings" w:hint="default"/>
      </w:rPr>
    </w:lvl>
    <w:lvl w:ilvl="8">
      <w:start w:val="1"/>
      <w:numFmt w:val="bullet"/>
      <w:lvlText w:val=""/>
      <w:lvlJc w:val="left"/>
      <w:pPr>
        <w:ind w:left="3933" w:hanging="420"/>
      </w:pPr>
      <w:rPr>
        <w:rFonts w:ascii="Wingdings" w:hAnsi="Wingdings" w:hint="default"/>
      </w:rPr>
    </w:lvl>
  </w:abstractNum>
  <w:abstractNum w:abstractNumId="8" w15:restartNumberingAfterBreak="0">
    <w:nsid w:val="61D45723"/>
    <w:multiLevelType w:val="multilevel"/>
    <w:tmpl w:val="285EF60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suff w:val="space"/>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 w15:restartNumberingAfterBreak="0">
    <w:nsid w:val="698A280C"/>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15:restartNumberingAfterBreak="0">
    <w:nsid w:val="76014F30"/>
    <w:multiLevelType w:val="multilevel"/>
    <w:tmpl w:val="ABE0573E"/>
    <w:lvl w:ilvl="0">
      <w:start w:val="1"/>
      <w:numFmt w:val="decimal"/>
      <w:lvlText w:val="%1."/>
      <w:lvlJc w:val="left"/>
      <w:pPr>
        <w:ind w:left="425" w:hanging="425"/>
      </w:pPr>
      <w:rPr>
        <w:rFonts w:hint="eastAsia"/>
      </w:rPr>
    </w:lvl>
    <w:lvl w:ilvl="1">
      <w:start w:val="1"/>
      <w:numFmt w:val="decimal"/>
      <w:suff w:val="space"/>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15:restartNumberingAfterBreak="0">
    <w:nsid w:val="7DDF3793"/>
    <w:multiLevelType w:val="multilevel"/>
    <w:tmpl w:val="0409001F"/>
    <w:lvl w:ilvl="0">
      <w:start w:val="1"/>
      <w:numFmt w:val="decimal"/>
      <w:lvlText w:val="%1."/>
      <w:lvlJc w:val="left"/>
      <w:pPr>
        <w:ind w:left="425" w:hanging="425"/>
      </w:pPr>
      <w:rPr>
        <w:rFonts w:hint="eastAsia"/>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408770930">
    <w:abstractNumId w:val="7"/>
  </w:num>
  <w:num w:numId="2" w16cid:durableId="739325660">
    <w:abstractNumId w:val="4"/>
  </w:num>
  <w:num w:numId="3" w16cid:durableId="858547184">
    <w:abstractNumId w:val="1"/>
  </w:num>
  <w:num w:numId="4" w16cid:durableId="592394897">
    <w:abstractNumId w:val="6"/>
  </w:num>
  <w:num w:numId="5" w16cid:durableId="944187753">
    <w:abstractNumId w:val="10"/>
  </w:num>
  <w:num w:numId="6" w16cid:durableId="570046588">
    <w:abstractNumId w:val="2"/>
  </w:num>
  <w:num w:numId="7" w16cid:durableId="1867907727">
    <w:abstractNumId w:val="3"/>
  </w:num>
  <w:num w:numId="8" w16cid:durableId="1624459157">
    <w:abstractNumId w:val="8"/>
  </w:num>
  <w:num w:numId="9" w16cid:durableId="16321732">
    <w:abstractNumId w:val="4"/>
  </w:num>
  <w:num w:numId="10" w16cid:durableId="436558410">
    <w:abstractNumId w:val="4"/>
  </w:num>
  <w:num w:numId="11" w16cid:durableId="1237936949">
    <w:abstractNumId w:val="4"/>
  </w:num>
  <w:num w:numId="12" w16cid:durableId="294258738">
    <w:abstractNumId w:val="4"/>
  </w:num>
  <w:num w:numId="13" w16cid:durableId="1890339629">
    <w:abstractNumId w:val="4"/>
  </w:num>
  <w:num w:numId="14" w16cid:durableId="960916411">
    <w:abstractNumId w:val="5"/>
  </w:num>
  <w:num w:numId="15" w16cid:durableId="1266233179">
    <w:abstractNumId w:val="11"/>
  </w:num>
  <w:num w:numId="16" w16cid:durableId="834106432">
    <w:abstractNumId w:val="0"/>
  </w:num>
  <w:num w:numId="17" w16cid:durableId="285237823">
    <w:abstractNumId w:val="9"/>
  </w:num>
  <w:num w:numId="18" w16cid:durableId="2123911851">
    <w:abstractNumId w:val="7"/>
  </w:num>
  <w:num w:numId="19" w16cid:durableId="1044910035">
    <w:abstractNumId w:val="7"/>
  </w:num>
  <w:num w:numId="20" w16cid:durableId="23870445">
    <w:abstractNumId w:val="7"/>
  </w:num>
  <w:num w:numId="21" w16cid:durableId="568853394">
    <w:abstractNumId w:val="7"/>
  </w:num>
  <w:num w:numId="22" w16cid:durableId="11480150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9DD"/>
    <w:rsid w:val="DBEF8540"/>
    <w:rsid w:val="ECEA0216"/>
    <w:rsid w:val="000011B4"/>
    <w:rsid w:val="00001584"/>
    <w:rsid w:val="00001956"/>
    <w:rsid w:val="0000287D"/>
    <w:rsid w:val="00003374"/>
    <w:rsid w:val="000065C9"/>
    <w:rsid w:val="00006AFA"/>
    <w:rsid w:val="00007550"/>
    <w:rsid w:val="00012807"/>
    <w:rsid w:val="00013A67"/>
    <w:rsid w:val="0001435A"/>
    <w:rsid w:val="00016270"/>
    <w:rsid w:val="00016292"/>
    <w:rsid w:val="00016547"/>
    <w:rsid w:val="0002027D"/>
    <w:rsid w:val="00020FA3"/>
    <w:rsid w:val="00021CB4"/>
    <w:rsid w:val="000227C7"/>
    <w:rsid w:val="0002336C"/>
    <w:rsid w:val="000241A5"/>
    <w:rsid w:val="000254A5"/>
    <w:rsid w:val="0002744C"/>
    <w:rsid w:val="000277F2"/>
    <w:rsid w:val="00027BD3"/>
    <w:rsid w:val="00030C0F"/>
    <w:rsid w:val="00032C02"/>
    <w:rsid w:val="0003321B"/>
    <w:rsid w:val="00035BC7"/>
    <w:rsid w:val="00036906"/>
    <w:rsid w:val="00037D4E"/>
    <w:rsid w:val="000434E1"/>
    <w:rsid w:val="00043D89"/>
    <w:rsid w:val="00044593"/>
    <w:rsid w:val="0004491E"/>
    <w:rsid w:val="00050712"/>
    <w:rsid w:val="0005311B"/>
    <w:rsid w:val="00053C3B"/>
    <w:rsid w:val="000561C4"/>
    <w:rsid w:val="00057F85"/>
    <w:rsid w:val="000609FD"/>
    <w:rsid w:val="000617B5"/>
    <w:rsid w:val="00061B5F"/>
    <w:rsid w:val="00067160"/>
    <w:rsid w:val="00067DED"/>
    <w:rsid w:val="000719DD"/>
    <w:rsid w:val="00071C73"/>
    <w:rsid w:val="00072591"/>
    <w:rsid w:val="00081AB4"/>
    <w:rsid w:val="00083424"/>
    <w:rsid w:val="000834DD"/>
    <w:rsid w:val="000835B6"/>
    <w:rsid w:val="00083D88"/>
    <w:rsid w:val="000842FB"/>
    <w:rsid w:val="0008432E"/>
    <w:rsid w:val="00086B93"/>
    <w:rsid w:val="0009189F"/>
    <w:rsid w:val="00093C54"/>
    <w:rsid w:val="0009598A"/>
    <w:rsid w:val="00095C3F"/>
    <w:rsid w:val="000963AF"/>
    <w:rsid w:val="00096E0A"/>
    <w:rsid w:val="000A245A"/>
    <w:rsid w:val="000A4080"/>
    <w:rsid w:val="000A602C"/>
    <w:rsid w:val="000B0C40"/>
    <w:rsid w:val="000B342D"/>
    <w:rsid w:val="000B39C7"/>
    <w:rsid w:val="000B704E"/>
    <w:rsid w:val="000B77FC"/>
    <w:rsid w:val="000B790A"/>
    <w:rsid w:val="000C334B"/>
    <w:rsid w:val="000D27C4"/>
    <w:rsid w:val="000D5A78"/>
    <w:rsid w:val="000D5BD7"/>
    <w:rsid w:val="000D6FC8"/>
    <w:rsid w:val="000E31B6"/>
    <w:rsid w:val="000E5C99"/>
    <w:rsid w:val="000E72F9"/>
    <w:rsid w:val="000F0231"/>
    <w:rsid w:val="000F08A9"/>
    <w:rsid w:val="000F1D05"/>
    <w:rsid w:val="000F2FF6"/>
    <w:rsid w:val="000F5D5A"/>
    <w:rsid w:val="000F6F57"/>
    <w:rsid w:val="000F726F"/>
    <w:rsid w:val="000F7860"/>
    <w:rsid w:val="001013F6"/>
    <w:rsid w:val="0010252D"/>
    <w:rsid w:val="00102A95"/>
    <w:rsid w:val="00107567"/>
    <w:rsid w:val="00113FD8"/>
    <w:rsid w:val="00114E60"/>
    <w:rsid w:val="001163BB"/>
    <w:rsid w:val="00116650"/>
    <w:rsid w:val="00116704"/>
    <w:rsid w:val="00116C48"/>
    <w:rsid w:val="00117B23"/>
    <w:rsid w:val="001205A6"/>
    <w:rsid w:val="00122FB9"/>
    <w:rsid w:val="001234D2"/>
    <w:rsid w:val="0012761A"/>
    <w:rsid w:val="00135122"/>
    <w:rsid w:val="001355A7"/>
    <w:rsid w:val="00135F58"/>
    <w:rsid w:val="001370A4"/>
    <w:rsid w:val="00137896"/>
    <w:rsid w:val="001400F5"/>
    <w:rsid w:val="0014017C"/>
    <w:rsid w:val="001405C4"/>
    <w:rsid w:val="001417D0"/>
    <w:rsid w:val="00142F0E"/>
    <w:rsid w:val="00143DFF"/>
    <w:rsid w:val="00144DC6"/>
    <w:rsid w:val="00151D8D"/>
    <w:rsid w:val="00154FCD"/>
    <w:rsid w:val="00155654"/>
    <w:rsid w:val="00155F79"/>
    <w:rsid w:val="00157660"/>
    <w:rsid w:val="00157856"/>
    <w:rsid w:val="00160DAC"/>
    <w:rsid w:val="001616A9"/>
    <w:rsid w:val="00161727"/>
    <w:rsid w:val="00162B66"/>
    <w:rsid w:val="00162E09"/>
    <w:rsid w:val="00163507"/>
    <w:rsid w:val="00164355"/>
    <w:rsid w:val="001651E9"/>
    <w:rsid w:val="0017089B"/>
    <w:rsid w:val="00171150"/>
    <w:rsid w:val="00172D67"/>
    <w:rsid w:val="001759AD"/>
    <w:rsid w:val="00177D92"/>
    <w:rsid w:val="0018004E"/>
    <w:rsid w:val="00180BD3"/>
    <w:rsid w:val="00181AA4"/>
    <w:rsid w:val="001822F9"/>
    <w:rsid w:val="00182423"/>
    <w:rsid w:val="001824FC"/>
    <w:rsid w:val="00182741"/>
    <w:rsid w:val="00182FBB"/>
    <w:rsid w:val="0018356E"/>
    <w:rsid w:val="0018431D"/>
    <w:rsid w:val="00190CB9"/>
    <w:rsid w:val="0019381B"/>
    <w:rsid w:val="00193A80"/>
    <w:rsid w:val="00194A14"/>
    <w:rsid w:val="00196F91"/>
    <w:rsid w:val="00197E66"/>
    <w:rsid w:val="001A0EA4"/>
    <w:rsid w:val="001A1D3F"/>
    <w:rsid w:val="001A2749"/>
    <w:rsid w:val="001A38E7"/>
    <w:rsid w:val="001A453A"/>
    <w:rsid w:val="001A7627"/>
    <w:rsid w:val="001A7A00"/>
    <w:rsid w:val="001A7AAF"/>
    <w:rsid w:val="001B057E"/>
    <w:rsid w:val="001B1846"/>
    <w:rsid w:val="001B266F"/>
    <w:rsid w:val="001B2D39"/>
    <w:rsid w:val="001B6E04"/>
    <w:rsid w:val="001B78B5"/>
    <w:rsid w:val="001C00AA"/>
    <w:rsid w:val="001C1F76"/>
    <w:rsid w:val="001C285B"/>
    <w:rsid w:val="001C28E8"/>
    <w:rsid w:val="001C3329"/>
    <w:rsid w:val="001C3B3A"/>
    <w:rsid w:val="001C4C1C"/>
    <w:rsid w:val="001C52CF"/>
    <w:rsid w:val="001C7543"/>
    <w:rsid w:val="001C7626"/>
    <w:rsid w:val="001C7A93"/>
    <w:rsid w:val="001D122D"/>
    <w:rsid w:val="001D1FA4"/>
    <w:rsid w:val="001D2063"/>
    <w:rsid w:val="001D2652"/>
    <w:rsid w:val="001D54D6"/>
    <w:rsid w:val="001D6148"/>
    <w:rsid w:val="001E03BA"/>
    <w:rsid w:val="001E1856"/>
    <w:rsid w:val="001E2EDE"/>
    <w:rsid w:val="001E3085"/>
    <w:rsid w:val="001E346F"/>
    <w:rsid w:val="001E5001"/>
    <w:rsid w:val="001E52E1"/>
    <w:rsid w:val="001F0010"/>
    <w:rsid w:val="001F203D"/>
    <w:rsid w:val="001F4F7F"/>
    <w:rsid w:val="001F62F5"/>
    <w:rsid w:val="001F736A"/>
    <w:rsid w:val="00203186"/>
    <w:rsid w:val="00203A23"/>
    <w:rsid w:val="00205D8C"/>
    <w:rsid w:val="00206709"/>
    <w:rsid w:val="00211B1B"/>
    <w:rsid w:val="002136A6"/>
    <w:rsid w:val="00214F34"/>
    <w:rsid w:val="002154AF"/>
    <w:rsid w:val="00222969"/>
    <w:rsid w:val="00226602"/>
    <w:rsid w:val="0023022D"/>
    <w:rsid w:val="00231C48"/>
    <w:rsid w:val="00232B4C"/>
    <w:rsid w:val="0023315D"/>
    <w:rsid w:val="002335B0"/>
    <w:rsid w:val="002348AA"/>
    <w:rsid w:val="002359C7"/>
    <w:rsid w:val="002361B5"/>
    <w:rsid w:val="00240A9A"/>
    <w:rsid w:val="0024171C"/>
    <w:rsid w:val="00241BE2"/>
    <w:rsid w:val="0024268E"/>
    <w:rsid w:val="00242BB1"/>
    <w:rsid w:val="00244CA9"/>
    <w:rsid w:val="00246514"/>
    <w:rsid w:val="00246E91"/>
    <w:rsid w:val="00246EED"/>
    <w:rsid w:val="00247458"/>
    <w:rsid w:val="00247C22"/>
    <w:rsid w:val="00247F83"/>
    <w:rsid w:val="00250AF3"/>
    <w:rsid w:val="0025100D"/>
    <w:rsid w:val="002528A4"/>
    <w:rsid w:val="002543D1"/>
    <w:rsid w:val="002545F4"/>
    <w:rsid w:val="00256716"/>
    <w:rsid w:val="002568E0"/>
    <w:rsid w:val="00257288"/>
    <w:rsid w:val="00257D69"/>
    <w:rsid w:val="00261BAB"/>
    <w:rsid w:val="0026204B"/>
    <w:rsid w:val="00262F0C"/>
    <w:rsid w:val="00262F79"/>
    <w:rsid w:val="00263B1E"/>
    <w:rsid w:val="00265268"/>
    <w:rsid w:val="00272993"/>
    <w:rsid w:val="00272E79"/>
    <w:rsid w:val="0027413D"/>
    <w:rsid w:val="002743BD"/>
    <w:rsid w:val="002748DF"/>
    <w:rsid w:val="002758A9"/>
    <w:rsid w:val="00280E0C"/>
    <w:rsid w:val="0028269E"/>
    <w:rsid w:val="00282A86"/>
    <w:rsid w:val="00283154"/>
    <w:rsid w:val="002839F8"/>
    <w:rsid w:val="00283DA3"/>
    <w:rsid w:val="002840AD"/>
    <w:rsid w:val="00284D07"/>
    <w:rsid w:val="00287773"/>
    <w:rsid w:val="002905D7"/>
    <w:rsid w:val="00292B99"/>
    <w:rsid w:val="002936C5"/>
    <w:rsid w:val="0029732D"/>
    <w:rsid w:val="002A0C3A"/>
    <w:rsid w:val="002A2B5A"/>
    <w:rsid w:val="002A50FD"/>
    <w:rsid w:val="002A6358"/>
    <w:rsid w:val="002A7488"/>
    <w:rsid w:val="002A7F59"/>
    <w:rsid w:val="002B4CE4"/>
    <w:rsid w:val="002B52B3"/>
    <w:rsid w:val="002B5457"/>
    <w:rsid w:val="002B5926"/>
    <w:rsid w:val="002B5FAE"/>
    <w:rsid w:val="002B66E8"/>
    <w:rsid w:val="002B6E9E"/>
    <w:rsid w:val="002B701E"/>
    <w:rsid w:val="002B78EE"/>
    <w:rsid w:val="002C319F"/>
    <w:rsid w:val="002C4475"/>
    <w:rsid w:val="002C5987"/>
    <w:rsid w:val="002C7681"/>
    <w:rsid w:val="002D0C13"/>
    <w:rsid w:val="002D1F37"/>
    <w:rsid w:val="002D6B52"/>
    <w:rsid w:val="002D6F1F"/>
    <w:rsid w:val="002E1052"/>
    <w:rsid w:val="002E1A04"/>
    <w:rsid w:val="002E56F9"/>
    <w:rsid w:val="002E7857"/>
    <w:rsid w:val="002F24F3"/>
    <w:rsid w:val="002F33C4"/>
    <w:rsid w:val="002F3AEA"/>
    <w:rsid w:val="002F5479"/>
    <w:rsid w:val="002F57D4"/>
    <w:rsid w:val="002F66FE"/>
    <w:rsid w:val="002F6CF9"/>
    <w:rsid w:val="002F7320"/>
    <w:rsid w:val="002F7997"/>
    <w:rsid w:val="003003A5"/>
    <w:rsid w:val="00301804"/>
    <w:rsid w:val="003024FE"/>
    <w:rsid w:val="0030327A"/>
    <w:rsid w:val="00307F1C"/>
    <w:rsid w:val="00310F44"/>
    <w:rsid w:val="0031147F"/>
    <w:rsid w:val="0031177D"/>
    <w:rsid w:val="00312006"/>
    <w:rsid w:val="00313B98"/>
    <w:rsid w:val="00313EC2"/>
    <w:rsid w:val="0031477A"/>
    <w:rsid w:val="00316A04"/>
    <w:rsid w:val="0031748F"/>
    <w:rsid w:val="003204E2"/>
    <w:rsid w:val="003217D3"/>
    <w:rsid w:val="00324289"/>
    <w:rsid w:val="003267DE"/>
    <w:rsid w:val="0032696E"/>
    <w:rsid w:val="003270F0"/>
    <w:rsid w:val="0033065F"/>
    <w:rsid w:val="00331D27"/>
    <w:rsid w:val="00335CFB"/>
    <w:rsid w:val="0033691F"/>
    <w:rsid w:val="00336B94"/>
    <w:rsid w:val="00340187"/>
    <w:rsid w:val="00340FF7"/>
    <w:rsid w:val="003466E9"/>
    <w:rsid w:val="00347021"/>
    <w:rsid w:val="00347391"/>
    <w:rsid w:val="00347951"/>
    <w:rsid w:val="003503D8"/>
    <w:rsid w:val="00353096"/>
    <w:rsid w:val="0035340C"/>
    <w:rsid w:val="00353427"/>
    <w:rsid w:val="003535A4"/>
    <w:rsid w:val="0035387A"/>
    <w:rsid w:val="00354A5C"/>
    <w:rsid w:val="00354A8C"/>
    <w:rsid w:val="00354ACC"/>
    <w:rsid w:val="00355236"/>
    <w:rsid w:val="00355524"/>
    <w:rsid w:val="003568E9"/>
    <w:rsid w:val="00357556"/>
    <w:rsid w:val="00360EF9"/>
    <w:rsid w:val="00362F6A"/>
    <w:rsid w:val="00364693"/>
    <w:rsid w:val="00365A4C"/>
    <w:rsid w:val="00366574"/>
    <w:rsid w:val="003669A9"/>
    <w:rsid w:val="0036717A"/>
    <w:rsid w:val="00367800"/>
    <w:rsid w:val="003718FF"/>
    <w:rsid w:val="003730DB"/>
    <w:rsid w:val="00375847"/>
    <w:rsid w:val="00380D4E"/>
    <w:rsid w:val="003823D4"/>
    <w:rsid w:val="00382534"/>
    <w:rsid w:val="00385CC1"/>
    <w:rsid w:val="00385D42"/>
    <w:rsid w:val="00385D70"/>
    <w:rsid w:val="003878AA"/>
    <w:rsid w:val="00390FE4"/>
    <w:rsid w:val="003910E1"/>
    <w:rsid w:val="00391337"/>
    <w:rsid w:val="00392916"/>
    <w:rsid w:val="00394601"/>
    <w:rsid w:val="003949E4"/>
    <w:rsid w:val="00397F02"/>
    <w:rsid w:val="00397F9E"/>
    <w:rsid w:val="003A0333"/>
    <w:rsid w:val="003A0587"/>
    <w:rsid w:val="003A1997"/>
    <w:rsid w:val="003A2682"/>
    <w:rsid w:val="003A2BD9"/>
    <w:rsid w:val="003B026C"/>
    <w:rsid w:val="003B0A6C"/>
    <w:rsid w:val="003B0C8E"/>
    <w:rsid w:val="003B0F96"/>
    <w:rsid w:val="003B392A"/>
    <w:rsid w:val="003B5072"/>
    <w:rsid w:val="003B5750"/>
    <w:rsid w:val="003B5888"/>
    <w:rsid w:val="003B6FED"/>
    <w:rsid w:val="003B7078"/>
    <w:rsid w:val="003C10E9"/>
    <w:rsid w:val="003C14E6"/>
    <w:rsid w:val="003C1D77"/>
    <w:rsid w:val="003C3041"/>
    <w:rsid w:val="003C3F6D"/>
    <w:rsid w:val="003D1256"/>
    <w:rsid w:val="003D210D"/>
    <w:rsid w:val="003D4F23"/>
    <w:rsid w:val="003E02F1"/>
    <w:rsid w:val="003E04E5"/>
    <w:rsid w:val="003E3EA5"/>
    <w:rsid w:val="003E4A10"/>
    <w:rsid w:val="003E4D11"/>
    <w:rsid w:val="003E57D6"/>
    <w:rsid w:val="003E60E8"/>
    <w:rsid w:val="003F187A"/>
    <w:rsid w:val="003F26CA"/>
    <w:rsid w:val="003F2D13"/>
    <w:rsid w:val="003F4A0A"/>
    <w:rsid w:val="003F54B6"/>
    <w:rsid w:val="003F77BF"/>
    <w:rsid w:val="00400880"/>
    <w:rsid w:val="00401784"/>
    <w:rsid w:val="0040212D"/>
    <w:rsid w:val="0040215F"/>
    <w:rsid w:val="004031CA"/>
    <w:rsid w:val="0040419D"/>
    <w:rsid w:val="00404D13"/>
    <w:rsid w:val="00407D16"/>
    <w:rsid w:val="00407D2F"/>
    <w:rsid w:val="004121C7"/>
    <w:rsid w:val="00413D81"/>
    <w:rsid w:val="00416BCB"/>
    <w:rsid w:val="00417498"/>
    <w:rsid w:val="004174A4"/>
    <w:rsid w:val="00420388"/>
    <w:rsid w:val="004209A6"/>
    <w:rsid w:val="00424243"/>
    <w:rsid w:val="00424448"/>
    <w:rsid w:val="004257CC"/>
    <w:rsid w:val="00426A26"/>
    <w:rsid w:val="00427651"/>
    <w:rsid w:val="00431C7C"/>
    <w:rsid w:val="00432111"/>
    <w:rsid w:val="00432E96"/>
    <w:rsid w:val="0043314B"/>
    <w:rsid w:val="00435F7E"/>
    <w:rsid w:val="0043622C"/>
    <w:rsid w:val="00440E68"/>
    <w:rsid w:val="004423B7"/>
    <w:rsid w:val="00444352"/>
    <w:rsid w:val="0044457D"/>
    <w:rsid w:val="00444E14"/>
    <w:rsid w:val="004453DD"/>
    <w:rsid w:val="00445947"/>
    <w:rsid w:val="00446D88"/>
    <w:rsid w:val="0044740C"/>
    <w:rsid w:val="00450A97"/>
    <w:rsid w:val="00451171"/>
    <w:rsid w:val="00451483"/>
    <w:rsid w:val="0045249A"/>
    <w:rsid w:val="00452941"/>
    <w:rsid w:val="00453662"/>
    <w:rsid w:val="004562D3"/>
    <w:rsid w:val="004574DB"/>
    <w:rsid w:val="00461D93"/>
    <w:rsid w:val="004621D4"/>
    <w:rsid w:val="0046480B"/>
    <w:rsid w:val="00464F34"/>
    <w:rsid w:val="004672E6"/>
    <w:rsid w:val="00467456"/>
    <w:rsid w:val="00467C3D"/>
    <w:rsid w:val="00471FE9"/>
    <w:rsid w:val="00472943"/>
    <w:rsid w:val="00472B5F"/>
    <w:rsid w:val="00472C12"/>
    <w:rsid w:val="00474AFB"/>
    <w:rsid w:val="00475E95"/>
    <w:rsid w:val="004767F2"/>
    <w:rsid w:val="00476D63"/>
    <w:rsid w:val="004771F3"/>
    <w:rsid w:val="00477807"/>
    <w:rsid w:val="00485E68"/>
    <w:rsid w:val="004866BC"/>
    <w:rsid w:val="0048723C"/>
    <w:rsid w:val="0048737D"/>
    <w:rsid w:val="00490B5E"/>
    <w:rsid w:val="00490EFE"/>
    <w:rsid w:val="004912D2"/>
    <w:rsid w:val="00496350"/>
    <w:rsid w:val="004975EA"/>
    <w:rsid w:val="004A1C51"/>
    <w:rsid w:val="004A3A08"/>
    <w:rsid w:val="004A4609"/>
    <w:rsid w:val="004A62FB"/>
    <w:rsid w:val="004A734D"/>
    <w:rsid w:val="004A7C7D"/>
    <w:rsid w:val="004B1DD1"/>
    <w:rsid w:val="004B3FF1"/>
    <w:rsid w:val="004B5F36"/>
    <w:rsid w:val="004B6FCE"/>
    <w:rsid w:val="004C0003"/>
    <w:rsid w:val="004C0104"/>
    <w:rsid w:val="004C2CEB"/>
    <w:rsid w:val="004C2EF2"/>
    <w:rsid w:val="004C3DC9"/>
    <w:rsid w:val="004C4039"/>
    <w:rsid w:val="004C5648"/>
    <w:rsid w:val="004C5F2A"/>
    <w:rsid w:val="004C61D6"/>
    <w:rsid w:val="004D28D2"/>
    <w:rsid w:val="004D3E99"/>
    <w:rsid w:val="004D4511"/>
    <w:rsid w:val="004D621D"/>
    <w:rsid w:val="004D6A0C"/>
    <w:rsid w:val="004D7115"/>
    <w:rsid w:val="004D7F3E"/>
    <w:rsid w:val="004E32FE"/>
    <w:rsid w:val="004E39B3"/>
    <w:rsid w:val="004E3E85"/>
    <w:rsid w:val="004E4AA1"/>
    <w:rsid w:val="004E5776"/>
    <w:rsid w:val="004F0247"/>
    <w:rsid w:val="004F1AF5"/>
    <w:rsid w:val="004F3012"/>
    <w:rsid w:val="004F4A46"/>
    <w:rsid w:val="004F5481"/>
    <w:rsid w:val="004F5D8F"/>
    <w:rsid w:val="0050050E"/>
    <w:rsid w:val="005005CD"/>
    <w:rsid w:val="00504A42"/>
    <w:rsid w:val="005052B4"/>
    <w:rsid w:val="00505A4B"/>
    <w:rsid w:val="0050728E"/>
    <w:rsid w:val="00510A5F"/>
    <w:rsid w:val="00510F3F"/>
    <w:rsid w:val="00514DB3"/>
    <w:rsid w:val="00516222"/>
    <w:rsid w:val="00520ED5"/>
    <w:rsid w:val="0052418D"/>
    <w:rsid w:val="00530C0F"/>
    <w:rsid w:val="0053236F"/>
    <w:rsid w:val="00532432"/>
    <w:rsid w:val="00532CD7"/>
    <w:rsid w:val="00533C59"/>
    <w:rsid w:val="00533CBF"/>
    <w:rsid w:val="00534527"/>
    <w:rsid w:val="00534FA6"/>
    <w:rsid w:val="00536A06"/>
    <w:rsid w:val="005401B6"/>
    <w:rsid w:val="00540484"/>
    <w:rsid w:val="005404C6"/>
    <w:rsid w:val="005406C9"/>
    <w:rsid w:val="005446DF"/>
    <w:rsid w:val="005451DB"/>
    <w:rsid w:val="005455FF"/>
    <w:rsid w:val="00546FD7"/>
    <w:rsid w:val="0054731F"/>
    <w:rsid w:val="00547A8E"/>
    <w:rsid w:val="00550A4E"/>
    <w:rsid w:val="00550E98"/>
    <w:rsid w:val="00551186"/>
    <w:rsid w:val="00551BB3"/>
    <w:rsid w:val="00551E2B"/>
    <w:rsid w:val="00553A29"/>
    <w:rsid w:val="0055410D"/>
    <w:rsid w:val="00554D0D"/>
    <w:rsid w:val="005551DB"/>
    <w:rsid w:val="005553D1"/>
    <w:rsid w:val="0055726E"/>
    <w:rsid w:val="00561A67"/>
    <w:rsid w:val="00563ACE"/>
    <w:rsid w:val="00566A29"/>
    <w:rsid w:val="00566AA0"/>
    <w:rsid w:val="00567C90"/>
    <w:rsid w:val="00570169"/>
    <w:rsid w:val="00570B77"/>
    <w:rsid w:val="00571755"/>
    <w:rsid w:val="00574863"/>
    <w:rsid w:val="00575197"/>
    <w:rsid w:val="00582D3A"/>
    <w:rsid w:val="0058346A"/>
    <w:rsid w:val="005848E0"/>
    <w:rsid w:val="00586725"/>
    <w:rsid w:val="005904EF"/>
    <w:rsid w:val="00593C9E"/>
    <w:rsid w:val="00595CF4"/>
    <w:rsid w:val="00596616"/>
    <w:rsid w:val="00596C81"/>
    <w:rsid w:val="00596E90"/>
    <w:rsid w:val="00597F51"/>
    <w:rsid w:val="005A2382"/>
    <w:rsid w:val="005A2C44"/>
    <w:rsid w:val="005A47A0"/>
    <w:rsid w:val="005A62D2"/>
    <w:rsid w:val="005A75D7"/>
    <w:rsid w:val="005B013B"/>
    <w:rsid w:val="005B045B"/>
    <w:rsid w:val="005B2DA7"/>
    <w:rsid w:val="005B357A"/>
    <w:rsid w:val="005B5662"/>
    <w:rsid w:val="005B5AA4"/>
    <w:rsid w:val="005B5D4E"/>
    <w:rsid w:val="005C071D"/>
    <w:rsid w:val="005C1966"/>
    <w:rsid w:val="005C2E7B"/>
    <w:rsid w:val="005C32B0"/>
    <w:rsid w:val="005C59DD"/>
    <w:rsid w:val="005D207A"/>
    <w:rsid w:val="005D274B"/>
    <w:rsid w:val="005D3469"/>
    <w:rsid w:val="005D6FCB"/>
    <w:rsid w:val="005D7B7F"/>
    <w:rsid w:val="005E1309"/>
    <w:rsid w:val="005E26DA"/>
    <w:rsid w:val="005E3F18"/>
    <w:rsid w:val="005E4504"/>
    <w:rsid w:val="005E46E7"/>
    <w:rsid w:val="005E48B0"/>
    <w:rsid w:val="005E5138"/>
    <w:rsid w:val="005E5783"/>
    <w:rsid w:val="005E5FC3"/>
    <w:rsid w:val="005E6340"/>
    <w:rsid w:val="005E6567"/>
    <w:rsid w:val="005E72BC"/>
    <w:rsid w:val="005E74BC"/>
    <w:rsid w:val="005E7E10"/>
    <w:rsid w:val="005F46A3"/>
    <w:rsid w:val="00600498"/>
    <w:rsid w:val="00602063"/>
    <w:rsid w:val="0060217D"/>
    <w:rsid w:val="00603550"/>
    <w:rsid w:val="00604CC7"/>
    <w:rsid w:val="00610309"/>
    <w:rsid w:val="00612352"/>
    <w:rsid w:val="00615079"/>
    <w:rsid w:val="00615103"/>
    <w:rsid w:val="00616966"/>
    <w:rsid w:val="006177B7"/>
    <w:rsid w:val="00620F4A"/>
    <w:rsid w:val="006213C7"/>
    <w:rsid w:val="00621AD5"/>
    <w:rsid w:val="006228BD"/>
    <w:rsid w:val="00623081"/>
    <w:rsid w:val="00624BCF"/>
    <w:rsid w:val="006265F5"/>
    <w:rsid w:val="00626EA8"/>
    <w:rsid w:val="00630618"/>
    <w:rsid w:val="00636504"/>
    <w:rsid w:val="00641537"/>
    <w:rsid w:val="00641B9B"/>
    <w:rsid w:val="00645279"/>
    <w:rsid w:val="0064654C"/>
    <w:rsid w:val="00646687"/>
    <w:rsid w:val="00646A1F"/>
    <w:rsid w:val="006511A8"/>
    <w:rsid w:val="00651C45"/>
    <w:rsid w:val="00652472"/>
    <w:rsid w:val="00652B20"/>
    <w:rsid w:val="00655F8B"/>
    <w:rsid w:val="006619E7"/>
    <w:rsid w:val="00661AC9"/>
    <w:rsid w:val="00662D53"/>
    <w:rsid w:val="006636AE"/>
    <w:rsid w:val="006638CC"/>
    <w:rsid w:val="00663EF7"/>
    <w:rsid w:val="00664068"/>
    <w:rsid w:val="006650D7"/>
    <w:rsid w:val="0066514E"/>
    <w:rsid w:val="0066719E"/>
    <w:rsid w:val="00670F5F"/>
    <w:rsid w:val="00671549"/>
    <w:rsid w:val="0067343D"/>
    <w:rsid w:val="006743D4"/>
    <w:rsid w:val="0067452B"/>
    <w:rsid w:val="00674E90"/>
    <w:rsid w:val="00675C25"/>
    <w:rsid w:val="006761D8"/>
    <w:rsid w:val="0067640F"/>
    <w:rsid w:val="00676B83"/>
    <w:rsid w:val="0067760B"/>
    <w:rsid w:val="00677D3B"/>
    <w:rsid w:val="006813B7"/>
    <w:rsid w:val="00681D62"/>
    <w:rsid w:val="00682927"/>
    <w:rsid w:val="00682E5C"/>
    <w:rsid w:val="00683B38"/>
    <w:rsid w:val="0068665A"/>
    <w:rsid w:val="00686B13"/>
    <w:rsid w:val="00686F0A"/>
    <w:rsid w:val="00691623"/>
    <w:rsid w:val="0069394C"/>
    <w:rsid w:val="00697468"/>
    <w:rsid w:val="006A1831"/>
    <w:rsid w:val="006A1DBA"/>
    <w:rsid w:val="006A288E"/>
    <w:rsid w:val="006A4816"/>
    <w:rsid w:val="006A4C57"/>
    <w:rsid w:val="006A6D87"/>
    <w:rsid w:val="006B3410"/>
    <w:rsid w:val="006B50B3"/>
    <w:rsid w:val="006B6097"/>
    <w:rsid w:val="006B7D5E"/>
    <w:rsid w:val="006C0AD3"/>
    <w:rsid w:val="006C4B65"/>
    <w:rsid w:val="006C51B2"/>
    <w:rsid w:val="006C7FE6"/>
    <w:rsid w:val="006D10B1"/>
    <w:rsid w:val="006D483B"/>
    <w:rsid w:val="006D4AE4"/>
    <w:rsid w:val="006D4CE3"/>
    <w:rsid w:val="006D74A1"/>
    <w:rsid w:val="006E22A4"/>
    <w:rsid w:val="006E3808"/>
    <w:rsid w:val="006E432C"/>
    <w:rsid w:val="006E4A26"/>
    <w:rsid w:val="006E5AA1"/>
    <w:rsid w:val="006F1249"/>
    <w:rsid w:val="006F3823"/>
    <w:rsid w:val="006F4569"/>
    <w:rsid w:val="006F5D62"/>
    <w:rsid w:val="006F79D9"/>
    <w:rsid w:val="007023C3"/>
    <w:rsid w:val="007032D0"/>
    <w:rsid w:val="0070351E"/>
    <w:rsid w:val="00704C88"/>
    <w:rsid w:val="007055EC"/>
    <w:rsid w:val="007058D2"/>
    <w:rsid w:val="00707150"/>
    <w:rsid w:val="007079C5"/>
    <w:rsid w:val="007106D4"/>
    <w:rsid w:val="00711F51"/>
    <w:rsid w:val="007148FF"/>
    <w:rsid w:val="00717736"/>
    <w:rsid w:val="007202E8"/>
    <w:rsid w:val="00720D56"/>
    <w:rsid w:val="0072148D"/>
    <w:rsid w:val="00722588"/>
    <w:rsid w:val="00722D6B"/>
    <w:rsid w:val="00724E37"/>
    <w:rsid w:val="007253E9"/>
    <w:rsid w:val="00727E7F"/>
    <w:rsid w:val="00731977"/>
    <w:rsid w:val="00733DBA"/>
    <w:rsid w:val="007358E2"/>
    <w:rsid w:val="007364DF"/>
    <w:rsid w:val="00740876"/>
    <w:rsid w:val="00743A72"/>
    <w:rsid w:val="00743B14"/>
    <w:rsid w:val="007479E6"/>
    <w:rsid w:val="00750653"/>
    <w:rsid w:val="0075071A"/>
    <w:rsid w:val="00752C48"/>
    <w:rsid w:val="00754C61"/>
    <w:rsid w:val="0075530C"/>
    <w:rsid w:val="00755B66"/>
    <w:rsid w:val="0075698F"/>
    <w:rsid w:val="00760455"/>
    <w:rsid w:val="00760B38"/>
    <w:rsid w:val="00760F0E"/>
    <w:rsid w:val="00764B05"/>
    <w:rsid w:val="007671B9"/>
    <w:rsid w:val="00770168"/>
    <w:rsid w:val="007706B6"/>
    <w:rsid w:val="00772723"/>
    <w:rsid w:val="007727E1"/>
    <w:rsid w:val="007774F6"/>
    <w:rsid w:val="0078020C"/>
    <w:rsid w:val="00781369"/>
    <w:rsid w:val="0078234D"/>
    <w:rsid w:val="00782518"/>
    <w:rsid w:val="00783F4E"/>
    <w:rsid w:val="00785D25"/>
    <w:rsid w:val="00795EE2"/>
    <w:rsid w:val="007962BB"/>
    <w:rsid w:val="0079736A"/>
    <w:rsid w:val="007A0902"/>
    <w:rsid w:val="007A25D1"/>
    <w:rsid w:val="007A4869"/>
    <w:rsid w:val="007A53C7"/>
    <w:rsid w:val="007A69D0"/>
    <w:rsid w:val="007B05E7"/>
    <w:rsid w:val="007B23B8"/>
    <w:rsid w:val="007B3508"/>
    <w:rsid w:val="007B4444"/>
    <w:rsid w:val="007B5EE9"/>
    <w:rsid w:val="007B6660"/>
    <w:rsid w:val="007B68C0"/>
    <w:rsid w:val="007B7D53"/>
    <w:rsid w:val="007C043A"/>
    <w:rsid w:val="007C1A12"/>
    <w:rsid w:val="007C29BD"/>
    <w:rsid w:val="007C3ACF"/>
    <w:rsid w:val="007C432E"/>
    <w:rsid w:val="007C77FC"/>
    <w:rsid w:val="007C7ECE"/>
    <w:rsid w:val="007C7F93"/>
    <w:rsid w:val="007D13BF"/>
    <w:rsid w:val="007D29DD"/>
    <w:rsid w:val="007D3628"/>
    <w:rsid w:val="007D3A5F"/>
    <w:rsid w:val="007D3AE4"/>
    <w:rsid w:val="007D4256"/>
    <w:rsid w:val="007D709F"/>
    <w:rsid w:val="007E315E"/>
    <w:rsid w:val="007E3ACE"/>
    <w:rsid w:val="007E40C3"/>
    <w:rsid w:val="007E4D8A"/>
    <w:rsid w:val="007E540E"/>
    <w:rsid w:val="007E6081"/>
    <w:rsid w:val="007F4727"/>
    <w:rsid w:val="007F4910"/>
    <w:rsid w:val="00801D20"/>
    <w:rsid w:val="008038EA"/>
    <w:rsid w:val="008100E5"/>
    <w:rsid w:val="00810153"/>
    <w:rsid w:val="00811058"/>
    <w:rsid w:val="00811E34"/>
    <w:rsid w:val="0081444E"/>
    <w:rsid w:val="0081525D"/>
    <w:rsid w:val="0081615A"/>
    <w:rsid w:val="0081701C"/>
    <w:rsid w:val="00823DFF"/>
    <w:rsid w:val="0082466E"/>
    <w:rsid w:val="008273D8"/>
    <w:rsid w:val="00830D61"/>
    <w:rsid w:val="0083175A"/>
    <w:rsid w:val="00831F91"/>
    <w:rsid w:val="0083289B"/>
    <w:rsid w:val="00833A24"/>
    <w:rsid w:val="00834E29"/>
    <w:rsid w:val="008364C2"/>
    <w:rsid w:val="00836D34"/>
    <w:rsid w:val="00841F07"/>
    <w:rsid w:val="008420A4"/>
    <w:rsid w:val="00842627"/>
    <w:rsid w:val="00842DAF"/>
    <w:rsid w:val="00843225"/>
    <w:rsid w:val="00843E37"/>
    <w:rsid w:val="00846735"/>
    <w:rsid w:val="00846ED4"/>
    <w:rsid w:val="008512E2"/>
    <w:rsid w:val="00852CB3"/>
    <w:rsid w:val="00853919"/>
    <w:rsid w:val="00853B8D"/>
    <w:rsid w:val="00855181"/>
    <w:rsid w:val="00856456"/>
    <w:rsid w:val="00861D92"/>
    <w:rsid w:val="00862C8F"/>
    <w:rsid w:val="00863AD2"/>
    <w:rsid w:val="0086596E"/>
    <w:rsid w:val="00865CC7"/>
    <w:rsid w:val="00867689"/>
    <w:rsid w:val="00870B5C"/>
    <w:rsid w:val="00871BDA"/>
    <w:rsid w:val="00873D24"/>
    <w:rsid w:val="00874186"/>
    <w:rsid w:val="00876359"/>
    <w:rsid w:val="0088093D"/>
    <w:rsid w:val="00881DD3"/>
    <w:rsid w:val="008824F1"/>
    <w:rsid w:val="00884BCF"/>
    <w:rsid w:val="008855F7"/>
    <w:rsid w:val="00890ED5"/>
    <w:rsid w:val="00892E1C"/>
    <w:rsid w:val="00894608"/>
    <w:rsid w:val="00895676"/>
    <w:rsid w:val="008966C1"/>
    <w:rsid w:val="008A0B05"/>
    <w:rsid w:val="008A2D0D"/>
    <w:rsid w:val="008A36FF"/>
    <w:rsid w:val="008A4071"/>
    <w:rsid w:val="008A457F"/>
    <w:rsid w:val="008A5210"/>
    <w:rsid w:val="008A5C7F"/>
    <w:rsid w:val="008B0AF8"/>
    <w:rsid w:val="008B1407"/>
    <w:rsid w:val="008B1B21"/>
    <w:rsid w:val="008B2308"/>
    <w:rsid w:val="008B2332"/>
    <w:rsid w:val="008B3D74"/>
    <w:rsid w:val="008B5DE4"/>
    <w:rsid w:val="008B63B4"/>
    <w:rsid w:val="008B7899"/>
    <w:rsid w:val="008C1CFC"/>
    <w:rsid w:val="008C1E1B"/>
    <w:rsid w:val="008C2220"/>
    <w:rsid w:val="008C2ECC"/>
    <w:rsid w:val="008C3C64"/>
    <w:rsid w:val="008C4739"/>
    <w:rsid w:val="008C57CA"/>
    <w:rsid w:val="008C5DAF"/>
    <w:rsid w:val="008C6E27"/>
    <w:rsid w:val="008C6EFF"/>
    <w:rsid w:val="008C7D5C"/>
    <w:rsid w:val="008C7DE5"/>
    <w:rsid w:val="008D45E2"/>
    <w:rsid w:val="008D64C7"/>
    <w:rsid w:val="008E05A4"/>
    <w:rsid w:val="008E1639"/>
    <w:rsid w:val="008E4454"/>
    <w:rsid w:val="008E4C3E"/>
    <w:rsid w:val="008E4C6F"/>
    <w:rsid w:val="008E4D4F"/>
    <w:rsid w:val="008E500A"/>
    <w:rsid w:val="008E7001"/>
    <w:rsid w:val="008F10DF"/>
    <w:rsid w:val="008F2979"/>
    <w:rsid w:val="008F7472"/>
    <w:rsid w:val="008F7B23"/>
    <w:rsid w:val="00901228"/>
    <w:rsid w:val="009013B3"/>
    <w:rsid w:val="009015ED"/>
    <w:rsid w:val="00901EAE"/>
    <w:rsid w:val="00904F44"/>
    <w:rsid w:val="00906075"/>
    <w:rsid w:val="00906AF6"/>
    <w:rsid w:val="00907DED"/>
    <w:rsid w:val="009104B6"/>
    <w:rsid w:val="0091281A"/>
    <w:rsid w:val="00912AA2"/>
    <w:rsid w:val="0091333C"/>
    <w:rsid w:val="00914400"/>
    <w:rsid w:val="00915813"/>
    <w:rsid w:val="00917FEA"/>
    <w:rsid w:val="009209D0"/>
    <w:rsid w:val="00920A73"/>
    <w:rsid w:val="0092395A"/>
    <w:rsid w:val="00925E54"/>
    <w:rsid w:val="009279E2"/>
    <w:rsid w:val="00930053"/>
    <w:rsid w:val="00933D65"/>
    <w:rsid w:val="00934142"/>
    <w:rsid w:val="00935971"/>
    <w:rsid w:val="00936E71"/>
    <w:rsid w:val="00937C48"/>
    <w:rsid w:val="009403F4"/>
    <w:rsid w:val="0094195B"/>
    <w:rsid w:val="0094243D"/>
    <w:rsid w:val="009456E8"/>
    <w:rsid w:val="00945E90"/>
    <w:rsid w:val="00951FFC"/>
    <w:rsid w:val="00952E64"/>
    <w:rsid w:val="00954191"/>
    <w:rsid w:val="00956C9A"/>
    <w:rsid w:val="0095759B"/>
    <w:rsid w:val="00960A03"/>
    <w:rsid w:val="009648EC"/>
    <w:rsid w:val="00967587"/>
    <w:rsid w:val="0096765B"/>
    <w:rsid w:val="009701E3"/>
    <w:rsid w:val="009709F7"/>
    <w:rsid w:val="00971A02"/>
    <w:rsid w:val="00973F5D"/>
    <w:rsid w:val="00975A46"/>
    <w:rsid w:val="00977CAA"/>
    <w:rsid w:val="0098029A"/>
    <w:rsid w:val="0098048C"/>
    <w:rsid w:val="00980B87"/>
    <w:rsid w:val="00983663"/>
    <w:rsid w:val="00983709"/>
    <w:rsid w:val="0098567A"/>
    <w:rsid w:val="00990059"/>
    <w:rsid w:val="0099197B"/>
    <w:rsid w:val="0099332E"/>
    <w:rsid w:val="0099433E"/>
    <w:rsid w:val="00996552"/>
    <w:rsid w:val="00997312"/>
    <w:rsid w:val="009A1B66"/>
    <w:rsid w:val="009A2378"/>
    <w:rsid w:val="009A23BD"/>
    <w:rsid w:val="009A38D0"/>
    <w:rsid w:val="009A502F"/>
    <w:rsid w:val="009A61F3"/>
    <w:rsid w:val="009A678E"/>
    <w:rsid w:val="009A7E6F"/>
    <w:rsid w:val="009B0026"/>
    <w:rsid w:val="009B1B95"/>
    <w:rsid w:val="009B1DF5"/>
    <w:rsid w:val="009B72FF"/>
    <w:rsid w:val="009B748A"/>
    <w:rsid w:val="009B7C5C"/>
    <w:rsid w:val="009B7E2C"/>
    <w:rsid w:val="009C0DBE"/>
    <w:rsid w:val="009C17C3"/>
    <w:rsid w:val="009C29D4"/>
    <w:rsid w:val="009C2B9C"/>
    <w:rsid w:val="009C37D6"/>
    <w:rsid w:val="009C3D41"/>
    <w:rsid w:val="009C4763"/>
    <w:rsid w:val="009D287F"/>
    <w:rsid w:val="009D4FD4"/>
    <w:rsid w:val="009D5077"/>
    <w:rsid w:val="009D5294"/>
    <w:rsid w:val="009D690B"/>
    <w:rsid w:val="009E2798"/>
    <w:rsid w:val="009E2FA8"/>
    <w:rsid w:val="009E30C4"/>
    <w:rsid w:val="009E4930"/>
    <w:rsid w:val="009E6131"/>
    <w:rsid w:val="009E6267"/>
    <w:rsid w:val="009E6D03"/>
    <w:rsid w:val="009E7687"/>
    <w:rsid w:val="009F163B"/>
    <w:rsid w:val="009F331B"/>
    <w:rsid w:val="009F4CB5"/>
    <w:rsid w:val="009F69C6"/>
    <w:rsid w:val="00A039D7"/>
    <w:rsid w:val="00A055DA"/>
    <w:rsid w:val="00A07664"/>
    <w:rsid w:val="00A1019E"/>
    <w:rsid w:val="00A10885"/>
    <w:rsid w:val="00A10EBB"/>
    <w:rsid w:val="00A10F25"/>
    <w:rsid w:val="00A154D4"/>
    <w:rsid w:val="00A20B4E"/>
    <w:rsid w:val="00A211E7"/>
    <w:rsid w:val="00A26079"/>
    <w:rsid w:val="00A309C5"/>
    <w:rsid w:val="00A31936"/>
    <w:rsid w:val="00A32668"/>
    <w:rsid w:val="00A3322A"/>
    <w:rsid w:val="00A35458"/>
    <w:rsid w:val="00A355FD"/>
    <w:rsid w:val="00A357BD"/>
    <w:rsid w:val="00A3639B"/>
    <w:rsid w:val="00A37D5D"/>
    <w:rsid w:val="00A40B5A"/>
    <w:rsid w:val="00A42A98"/>
    <w:rsid w:val="00A4421F"/>
    <w:rsid w:val="00A44C80"/>
    <w:rsid w:val="00A460DE"/>
    <w:rsid w:val="00A4676D"/>
    <w:rsid w:val="00A471E3"/>
    <w:rsid w:val="00A50EA1"/>
    <w:rsid w:val="00A5219C"/>
    <w:rsid w:val="00A55348"/>
    <w:rsid w:val="00A57533"/>
    <w:rsid w:val="00A614C3"/>
    <w:rsid w:val="00A63434"/>
    <w:rsid w:val="00A6555C"/>
    <w:rsid w:val="00A657F4"/>
    <w:rsid w:val="00A65849"/>
    <w:rsid w:val="00A667AB"/>
    <w:rsid w:val="00A67FDC"/>
    <w:rsid w:val="00A70F9D"/>
    <w:rsid w:val="00A734C4"/>
    <w:rsid w:val="00A73791"/>
    <w:rsid w:val="00A739F7"/>
    <w:rsid w:val="00A80BAB"/>
    <w:rsid w:val="00A82390"/>
    <w:rsid w:val="00A83E5A"/>
    <w:rsid w:val="00A83E64"/>
    <w:rsid w:val="00A84727"/>
    <w:rsid w:val="00A85221"/>
    <w:rsid w:val="00A85CAA"/>
    <w:rsid w:val="00A86D6B"/>
    <w:rsid w:val="00A8711A"/>
    <w:rsid w:val="00A90B44"/>
    <w:rsid w:val="00A91F2F"/>
    <w:rsid w:val="00A939A1"/>
    <w:rsid w:val="00A95290"/>
    <w:rsid w:val="00A953B3"/>
    <w:rsid w:val="00A95477"/>
    <w:rsid w:val="00A95B85"/>
    <w:rsid w:val="00AA0FA6"/>
    <w:rsid w:val="00AA1D29"/>
    <w:rsid w:val="00AA4F63"/>
    <w:rsid w:val="00AA6F57"/>
    <w:rsid w:val="00AB286D"/>
    <w:rsid w:val="00AB4DEC"/>
    <w:rsid w:val="00AB7E7D"/>
    <w:rsid w:val="00AC067C"/>
    <w:rsid w:val="00AC115A"/>
    <w:rsid w:val="00AC3964"/>
    <w:rsid w:val="00AC534D"/>
    <w:rsid w:val="00AC653A"/>
    <w:rsid w:val="00AC71F6"/>
    <w:rsid w:val="00AC7311"/>
    <w:rsid w:val="00AD0505"/>
    <w:rsid w:val="00AD0F0E"/>
    <w:rsid w:val="00AD1516"/>
    <w:rsid w:val="00AD1B13"/>
    <w:rsid w:val="00AD23F0"/>
    <w:rsid w:val="00AD2BF8"/>
    <w:rsid w:val="00AD424C"/>
    <w:rsid w:val="00AD5079"/>
    <w:rsid w:val="00AD6BBD"/>
    <w:rsid w:val="00AD6F16"/>
    <w:rsid w:val="00AE0093"/>
    <w:rsid w:val="00AE069D"/>
    <w:rsid w:val="00AE286A"/>
    <w:rsid w:val="00AE3269"/>
    <w:rsid w:val="00AE3425"/>
    <w:rsid w:val="00AE39AC"/>
    <w:rsid w:val="00AE5821"/>
    <w:rsid w:val="00AE741C"/>
    <w:rsid w:val="00AF1779"/>
    <w:rsid w:val="00AF319E"/>
    <w:rsid w:val="00AF3CFB"/>
    <w:rsid w:val="00AF49CF"/>
    <w:rsid w:val="00AF5B77"/>
    <w:rsid w:val="00AF5E1E"/>
    <w:rsid w:val="00AF79CB"/>
    <w:rsid w:val="00B0307E"/>
    <w:rsid w:val="00B03AB5"/>
    <w:rsid w:val="00B055B2"/>
    <w:rsid w:val="00B057AC"/>
    <w:rsid w:val="00B067DB"/>
    <w:rsid w:val="00B12534"/>
    <w:rsid w:val="00B13992"/>
    <w:rsid w:val="00B13FCB"/>
    <w:rsid w:val="00B14708"/>
    <w:rsid w:val="00B154DA"/>
    <w:rsid w:val="00B15AD3"/>
    <w:rsid w:val="00B17559"/>
    <w:rsid w:val="00B21294"/>
    <w:rsid w:val="00B21DB8"/>
    <w:rsid w:val="00B27990"/>
    <w:rsid w:val="00B30441"/>
    <w:rsid w:val="00B3352F"/>
    <w:rsid w:val="00B34B70"/>
    <w:rsid w:val="00B36CC1"/>
    <w:rsid w:val="00B37AA5"/>
    <w:rsid w:val="00B37D04"/>
    <w:rsid w:val="00B4111D"/>
    <w:rsid w:val="00B420AA"/>
    <w:rsid w:val="00B43A8A"/>
    <w:rsid w:val="00B43CC7"/>
    <w:rsid w:val="00B43D30"/>
    <w:rsid w:val="00B44F37"/>
    <w:rsid w:val="00B47DBD"/>
    <w:rsid w:val="00B5117E"/>
    <w:rsid w:val="00B51900"/>
    <w:rsid w:val="00B52E18"/>
    <w:rsid w:val="00B54190"/>
    <w:rsid w:val="00B54491"/>
    <w:rsid w:val="00B549A4"/>
    <w:rsid w:val="00B561FD"/>
    <w:rsid w:val="00B5654A"/>
    <w:rsid w:val="00B568AB"/>
    <w:rsid w:val="00B601FB"/>
    <w:rsid w:val="00B60BA5"/>
    <w:rsid w:val="00B61197"/>
    <w:rsid w:val="00B628F6"/>
    <w:rsid w:val="00B62B05"/>
    <w:rsid w:val="00B62BD7"/>
    <w:rsid w:val="00B64615"/>
    <w:rsid w:val="00B65BE1"/>
    <w:rsid w:val="00B6640B"/>
    <w:rsid w:val="00B665C9"/>
    <w:rsid w:val="00B66B5F"/>
    <w:rsid w:val="00B67B37"/>
    <w:rsid w:val="00B70A0E"/>
    <w:rsid w:val="00B715F4"/>
    <w:rsid w:val="00B729CD"/>
    <w:rsid w:val="00B73438"/>
    <w:rsid w:val="00B73B61"/>
    <w:rsid w:val="00B771A0"/>
    <w:rsid w:val="00B77930"/>
    <w:rsid w:val="00B826DE"/>
    <w:rsid w:val="00B82B57"/>
    <w:rsid w:val="00B84196"/>
    <w:rsid w:val="00B847DF"/>
    <w:rsid w:val="00B84A18"/>
    <w:rsid w:val="00B851AD"/>
    <w:rsid w:val="00B8557E"/>
    <w:rsid w:val="00B855F9"/>
    <w:rsid w:val="00B90801"/>
    <w:rsid w:val="00B94CBB"/>
    <w:rsid w:val="00B97D16"/>
    <w:rsid w:val="00BA0AB2"/>
    <w:rsid w:val="00BA0B90"/>
    <w:rsid w:val="00BA1A07"/>
    <w:rsid w:val="00BA1B75"/>
    <w:rsid w:val="00BA31F9"/>
    <w:rsid w:val="00BA3843"/>
    <w:rsid w:val="00BA5BC7"/>
    <w:rsid w:val="00BA6201"/>
    <w:rsid w:val="00BA771E"/>
    <w:rsid w:val="00BB0E00"/>
    <w:rsid w:val="00BB27C5"/>
    <w:rsid w:val="00BB3690"/>
    <w:rsid w:val="00BB397E"/>
    <w:rsid w:val="00BB51E2"/>
    <w:rsid w:val="00BC0401"/>
    <w:rsid w:val="00BC04B7"/>
    <w:rsid w:val="00BC107A"/>
    <w:rsid w:val="00BC1B56"/>
    <w:rsid w:val="00BC46C3"/>
    <w:rsid w:val="00BC5708"/>
    <w:rsid w:val="00BC6680"/>
    <w:rsid w:val="00BD0DEF"/>
    <w:rsid w:val="00BD0E07"/>
    <w:rsid w:val="00BD2537"/>
    <w:rsid w:val="00BD34FA"/>
    <w:rsid w:val="00BD4EDE"/>
    <w:rsid w:val="00BD527F"/>
    <w:rsid w:val="00BE0B91"/>
    <w:rsid w:val="00BE1531"/>
    <w:rsid w:val="00BE2665"/>
    <w:rsid w:val="00BE5B6B"/>
    <w:rsid w:val="00BE5D22"/>
    <w:rsid w:val="00BE7CC5"/>
    <w:rsid w:val="00BE7F03"/>
    <w:rsid w:val="00BF27A0"/>
    <w:rsid w:val="00BF2FB8"/>
    <w:rsid w:val="00BF35E7"/>
    <w:rsid w:val="00BF3F66"/>
    <w:rsid w:val="00C006AC"/>
    <w:rsid w:val="00C010B3"/>
    <w:rsid w:val="00C01D1A"/>
    <w:rsid w:val="00C0503C"/>
    <w:rsid w:val="00C0753E"/>
    <w:rsid w:val="00C10E57"/>
    <w:rsid w:val="00C13107"/>
    <w:rsid w:val="00C13501"/>
    <w:rsid w:val="00C14227"/>
    <w:rsid w:val="00C14467"/>
    <w:rsid w:val="00C14B19"/>
    <w:rsid w:val="00C17608"/>
    <w:rsid w:val="00C20BCE"/>
    <w:rsid w:val="00C212A2"/>
    <w:rsid w:val="00C23222"/>
    <w:rsid w:val="00C32214"/>
    <w:rsid w:val="00C3260C"/>
    <w:rsid w:val="00C33CD0"/>
    <w:rsid w:val="00C371B6"/>
    <w:rsid w:val="00C3797C"/>
    <w:rsid w:val="00C407F3"/>
    <w:rsid w:val="00C40BDD"/>
    <w:rsid w:val="00C40DC2"/>
    <w:rsid w:val="00C423AA"/>
    <w:rsid w:val="00C43C9F"/>
    <w:rsid w:val="00C44C32"/>
    <w:rsid w:val="00C466DF"/>
    <w:rsid w:val="00C4675D"/>
    <w:rsid w:val="00C47A7B"/>
    <w:rsid w:val="00C51FA6"/>
    <w:rsid w:val="00C5508C"/>
    <w:rsid w:val="00C56351"/>
    <w:rsid w:val="00C56DB6"/>
    <w:rsid w:val="00C57F11"/>
    <w:rsid w:val="00C61446"/>
    <w:rsid w:val="00C61D35"/>
    <w:rsid w:val="00C6329F"/>
    <w:rsid w:val="00C63E3C"/>
    <w:rsid w:val="00C63E8F"/>
    <w:rsid w:val="00C66534"/>
    <w:rsid w:val="00C673B0"/>
    <w:rsid w:val="00C6767B"/>
    <w:rsid w:val="00C707C3"/>
    <w:rsid w:val="00C72F5F"/>
    <w:rsid w:val="00C73F9C"/>
    <w:rsid w:val="00C7426D"/>
    <w:rsid w:val="00C74DFE"/>
    <w:rsid w:val="00C756F1"/>
    <w:rsid w:val="00C75850"/>
    <w:rsid w:val="00C763CD"/>
    <w:rsid w:val="00C80B8D"/>
    <w:rsid w:val="00C80E2D"/>
    <w:rsid w:val="00C908BE"/>
    <w:rsid w:val="00C918E6"/>
    <w:rsid w:val="00C91C7A"/>
    <w:rsid w:val="00C9741B"/>
    <w:rsid w:val="00C979C1"/>
    <w:rsid w:val="00CA14FB"/>
    <w:rsid w:val="00CA15FB"/>
    <w:rsid w:val="00CA38F5"/>
    <w:rsid w:val="00CA44AE"/>
    <w:rsid w:val="00CA4CF7"/>
    <w:rsid w:val="00CA5077"/>
    <w:rsid w:val="00CA6147"/>
    <w:rsid w:val="00CA66A5"/>
    <w:rsid w:val="00CA77AF"/>
    <w:rsid w:val="00CA7D83"/>
    <w:rsid w:val="00CA7FC0"/>
    <w:rsid w:val="00CB21E2"/>
    <w:rsid w:val="00CB254A"/>
    <w:rsid w:val="00CB3F6E"/>
    <w:rsid w:val="00CB4FBA"/>
    <w:rsid w:val="00CB53FC"/>
    <w:rsid w:val="00CB5ACB"/>
    <w:rsid w:val="00CB666C"/>
    <w:rsid w:val="00CB7A84"/>
    <w:rsid w:val="00CC2F81"/>
    <w:rsid w:val="00CC337A"/>
    <w:rsid w:val="00CC3C13"/>
    <w:rsid w:val="00CC3EDD"/>
    <w:rsid w:val="00CC4402"/>
    <w:rsid w:val="00CC4783"/>
    <w:rsid w:val="00CC65B7"/>
    <w:rsid w:val="00CD092B"/>
    <w:rsid w:val="00CD1F49"/>
    <w:rsid w:val="00CD38BB"/>
    <w:rsid w:val="00CD3EB0"/>
    <w:rsid w:val="00CD5AC9"/>
    <w:rsid w:val="00CD605E"/>
    <w:rsid w:val="00CD60D8"/>
    <w:rsid w:val="00CE050E"/>
    <w:rsid w:val="00CE0E7E"/>
    <w:rsid w:val="00CE44C5"/>
    <w:rsid w:val="00CE5B1A"/>
    <w:rsid w:val="00CE77D7"/>
    <w:rsid w:val="00CE77DD"/>
    <w:rsid w:val="00CF2358"/>
    <w:rsid w:val="00CF3750"/>
    <w:rsid w:val="00CF3F83"/>
    <w:rsid w:val="00CF7799"/>
    <w:rsid w:val="00CF7D05"/>
    <w:rsid w:val="00D02212"/>
    <w:rsid w:val="00D0329E"/>
    <w:rsid w:val="00D03E75"/>
    <w:rsid w:val="00D064BF"/>
    <w:rsid w:val="00D114F9"/>
    <w:rsid w:val="00D11C06"/>
    <w:rsid w:val="00D13D40"/>
    <w:rsid w:val="00D13E56"/>
    <w:rsid w:val="00D140F0"/>
    <w:rsid w:val="00D160CE"/>
    <w:rsid w:val="00D17309"/>
    <w:rsid w:val="00D174FB"/>
    <w:rsid w:val="00D2261C"/>
    <w:rsid w:val="00D23177"/>
    <w:rsid w:val="00D24C6A"/>
    <w:rsid w:val="00D25D75"/>
    <w:rsid w:val="00D26027"/>
    <w:rsid w:val="00D26333"/>
    <w:rsid w:val="00D26762"/>
    <w:rsid w:val="00D279DC"/>
    <w:rsid w:val="00D27C40"/>
    <w:rsid w:val="00D315A1"/>
    <w:rsid w:val="00D31C40"/>
    <w:rsid w:val="00D32B14"/>
    <w:rsid w:val="00D33426"/>
    <w:rsid w:val="00D3633C"/>
    <w:rsid w:val="00D36746"/>
    <w:rsid w:val="00D41795"/>
    <w:rsid w:val="00D42A9B"/>
    <w:rsid w:val="00D43280"/>
    <w:rsid w:val="00D436E4"/>
    <w:rsid w:val="00D43E8D"/>
    <w:rsid w:val="00D454F9"/>
    <w:rsid w:val="00D45CA0"/>
    <w:rsid w:val="00D4757A"/>
    <w:rsid w:val="00D47B16"/>
    <w:rsid w:val="00D506C4"/>
    <w:rsid w:val="00D5215F"/>
    <w:rsid w:val="00D53867"/>
    <w:rsid w:val="00D545A2"/>
    <w:rsid w:val="00D5527A"/>
    <w:rsid w:val="00D5536E"/>
    <w:rsid w:val="00D55F79"/>
    <w:rsid w:val="00D57522"/>
    <w:rsid w:val="00D57F46"/>
    <w:rsid w:val="00D613A5"/>
    <w:rsid w:val="00D6193D"/>
    <w:rsid w:val="00D61ACB"/>
    <w:rsid w:val="00D6249A"/>
    <w:rsid w:val="00D64138"/>
    <w:rsid w:val="00D66C55"/>
    <w:rsid w:val="00D67990"/>
    <w:rsid w:val="00D7311F"/>
    <w:rsid w:val="00D73A6C"/>
    <w:rsid w:val="00D76259"/>
    <w:rsid w:val="00D77682"/>
    <w:rsid w:val="00D80577"/>
    <w:rsid w:val="00D809BD"/>
    <w:rsid w:val="00D82DAB"/>
    <w:rsid w:val="00D84E60"/>
    <w:rsid w:val="00D8517E"/>
    <w:rsid w:val="00D85235"/>
    <w:rsid w:val="00D85612"/>
    <w:rsid w:val="00D85C93"/>
    <w:rsid w:val="00D865D0"/>
    <w:rsid w:val="00D868DF"/>
    <w:rsid w:val="00D90F6B"/>
    <w:rsid w:val="00D93235"/>
    <w:rsid w:val="00D9461D"/>
    <w:rsid w:val="00D94768"/>
    <w:rsid w:val="00DA04CD"/>
    <w:rsid w:val="00DA1302"/>
    <w:rsid w:val="00DA1D56"/>
    <w:rsid w:val="00DA6A08"/>
    <w:rsid w:val="00DA6A7F"/>
    <w:rsid w:val="00DB1549"/>
    <w:rsid w:val="00DB20E9"/>
    <w:rsid w:val="00DB3F4B"/>
    <w:rsid w:val="00DB41F2"/>
    <w:rsid w:val="00DB4FAE"/>
    <w:rsid w:val="00DB65F1"/>
    <w:rsid w:val="00DB6B2D"/>
    <w:rsid w:val="00DB787F"/>
    <w:rsid w:val="00DC0E84"/>
    <w:rsid w:val="00DC399C"/>
    <w:rsid w:val="00DC466B"/>
    <w:rsid w:val="00DC4BE0"/>
    <w:rsid w:val="00DC50CC"/>
    <w:rsid w:val="00DC69A1"/>
    <w:rsid w:val="00DC6E89"/>
    <w:rsid w:val="00DD5514"/>
    <w:rsid w:val="00DE1855"/>
    <w:rsid w:val="00DE1D91"/>
    <w:rsid w:val="00DE2541"/>
    <w:rsid w:val="00DE35F6"/>
    <w:rsid w:val="00DE441D"/>
    <w:rsid w:val="00DE492A"/>
    <w:rsid w:val="00DE4DC7"/>
    <w:rsid w:val="00DE6560"/>
    <w:rsid w:val="00DE6AA0"/>
    <w:rsid w:val="00DE7C37"/>
    <w:rsid w:val="00DE7F3B"/>
    <w:rsid w:val="00DF26C4"/>
    <w:rsid w:val="00DF4645"/>
    <w:rsid w:val="00DF779F"/>
    <w:rsid w:val="00DF7E11"/>
    <w:rsid w:val="00E0037F"/>
    <w:rsid w:val="00E00BA1"/>
    <w:rsid w:val="00E0185F"/>
    <w:rsid w:val="00E03E9C"/>
    <w:rsid w:val="00E12B6F"/>
    <w:rsid w:val="00E13505"/>
    <w:rsid w:val="00E137A9"/>
    <w:rsid w:val="00E13F4E"/>
    <w:rsid w:val="00E14097"/>
    <w:rsid w:val="00E143DC"/>
    <w:rsid w:val="00E17EF3"/>
    <w:rsid w:val="00E20F28"/>
    <w:rsid w:val="00E22A8A"/>
    <w:rsid w:val="00E24CFB"/>
    <w:rsid w:val="00E24F08"/>
    <w:rsid w:val="00E255EF"/>
    <w:rsid w:val="00E27329"/>
    <w:rsid w:val="00E27597"/>
    <w:rsid w:val="00E305FE"/>
    <w:rsid w:val="00E31D25"/>
    <w:rsid w:val="00E32AA2"/>
    <w:rsid w:val="00E33747"/>
    <w:rsid w:val="00E338CC"/>
    <w:rsid w:val="00E33E7F"/>
    <w:rsid w:val="00E33F10"/>
    <w:rsid w:val="00E34543"/>
    <w:rsid w:val="00E35747"/>
    <w:rsid w:val="00E35AC5"/>
    <w:rsid w:val="00E360E0"/>
    <w:rsid w:val="00E365E8"/>
    <w:rsid w:val="00E37F2F"/>
    <w:rsid w:val="00E42010"/>
    <w:rsid w:val="00E42082"/>
    <w:rsid w:val="00E421A5"/>
    <w:rsid w:val="00E428EC"/>
    <w:rsid w:val="00E44C80"/>
    <w:rsid w:val="00E460B7"/>
    <w:rsid w:val="00E46E20"/>
    <w:rsid w:val="00E511ED"/>
    <w:rsid w:val="00E51A68"/>
    <w:rsid w:val="00E56704"/>
    <w:rsid w:val="00E60C6A"/>
    <w:rsid w:val="00E6121D"/>
    <w:rsid w:val="00E61FA5"/>
    <w:rsid w:val="00E62247"/>
    <w:rsid w:val="00E64E48"/>
    <w:rsid w:val="00E66A14"/>
    <w:rsid w:val="00E66D18"/>
    <w:rsid w:val="00E700C6"/>
    <w:rsid w:val="00E70960"/>
    <w:rsid w:val="00E7163A"/>
    <w:rsid w:val="00E719E9"/>
    <w:rsid w:val="00E733C7"/>
    <w:rsid w:val="00E73461"/>
    <w:rsid w:val="00E81B2B"/>
    <w:rsid w:val="00E8315B"/>
    <w:rsid w:val="00E83C34"/>
    <w:rsid w:val="00E84C96"/>
    <w:rsid w:val="00E85FB9"/>
    <w:rsid w:val="00E87E82"/>
    <w:rsid w:val="00E904A4"/>
    <w:rsid w:val="00E908E1"/>
    <w:rsid w:val="00E92610"/>
    <w:rsid w:val="00E929AD"/>
    <w:rsid w:val="00E948E0"/>
    <w:rsid w:val="00E94C69"/>
    <w:rsid w:val="00E94FC3"/>
    <w:rsid w:val="00E968D5"/>
    <w:rsid w:val="00E96E85"/>
    <w:rsid w:val="00E97649"/>
    <w:rsid w:val="00E97BF2"/>
    <w:rsid w:val="00EA069E"/>
    <w:rsid w:val="00EA11E1"/>
    <w:rsid w:val="00EA3E08"/>
    <w:rsid w:val="00EA592F"/>
    <w:rsid w:val="00EB04FF"/>
    <w:rsid w:val="00EB122A"/>
    <w:rsid w:val="00EB1957"/>
    <w:rsid w:val="00EB286D"/>
    <w:rsid w:val="00EB3F56"/>
    <w:rsid w:val="00EB5332"/>
    <w:rsid w:val="00EB6062"/>
    <w:rsid w:val="00EB72AB"/>
    <w:rsid w:val="00EB74CE"/>
    <w:rsid w:val="00EB783D"/>
    <w:rsid w:val="00EB78CE"/>
    <w:rsid w:val="00EB7F15"/>
    <w:rsid w:val="00EC40CA"/>
    <w:rsid w:val="00EC461C"/>
    <w:rsid w:val="00EC4CFA"/>
    <w:rsid w:val="00EC5840"/>
    <w:rsid w:val="00EC593D"/>
    <w:rsid w:val="00EC7521"/>
    <w:rsid w:val="00ED14ED"/>
    <w:rsid w:val="00ED436E"/>
    <w:rsid w:val="00ED5034"/>
    <w:rsid w:val="00ED6144"/>
    <w:rsid w:val="00EE09A7"/>
    <w:rsid w:val="00EE163E"/>
    <w:rsid w:val="00EE36F7"/>
    <w:rsid w:val="00EE5FBA"/>
    <w:rsid w:val="00EE6372"/>
    <w:rsid w:val="00EE705F"/>
    <w:rsid w:val="00EE71F6"/>
    <w:rsid w:val="00EF02EA"/>
    <w:rsid w:val="00EF39C7"/>
    <w:rsid w:val="00EF5826"/>
    <w:rsid w:val="00F00740"/>
    <w:rsid w:val="00F011C5"/>
    <w:rsid w:val="00F01771"/>
    <w:rsid w:val="00F026C7"/>
    <w:rsid w:val="00F04480"/>
    <w:rsid w:val="00F0468E"/>
    <w:rsid w:val="00F14567"/>
    <w:rsid w:val="00F16FA0"/>
    <w:rsid w:val="00F17BDF"/>
    <w:rsid w:val="00F17F8D"/>
    <w:rsid w:val="00F2023F"/>
    <w:rsid w:val="00F21DD4"/>
    <w:rsid w:val="00F259AE"/>
    <w:rsid w:val="00F30284"/>
    <w:rsid w:val="00F310C4"/>
    <w:rsid w:val="00F3173E"/>
    <w:rsid w:val="00F31B1E"/>
    <w:rsid w:val="00F3590E"/>
    <w:rsid w:val="00F360FB"/>
    <w:rsid w:val="00F40055"/>
    <w:rsid w:val="00F42BBC"/>
    <w:rsid w:val="00F431BC"/>
    <w:rsid w:val="00F4679A"/>
    <w:rsid w:val="00F472D3"/>
    <w:rsid w:val="00F4799D"/>
    <w:rsid w:val="00F53C5E"/>
    <w:rsid w:val="00F55B65"/>
    <w:rsid w:val="00F56DAE"/>
    <w:rsid w:val="00F5723B"/>
    <w:rsid w:val="00F57750"/>
    <w:rsid w:val="00F57A7D"/>
    <w:rsid w:val="00F6021C"/>
    <w:rsid w:val="00F62735"/>
    <w:rsid w:val="00F63A07"/>
    <w:rsid w:val="00F653DB"/>
    <w:rsid w:val="00F6695E"/>
    <w:rsid w:val="00F67834"/>
    <w:rsid w:val="00F678FD"/>
    <w:rsid w:val="00F72A15"/>
    <w:rsid w:val="00F73AF5"/>
    <w:rsid w:val="00F74F9E"/>
    <w:rsid w:val="00F7657F"/>
    <w:rsid w:val="00F76A2C"/>
    <w:rsid w:val="00F76E64"/>
    <w:rsid w:val="00F80A58"/>
    <w:rsid w:val="00F80CA0"/>
    <w:rsid w:val="00F854A3"/>
    <w:rsid w:val="00F86018"/>
    <w:rsid w:val="00F86944"/>
    <w:rsid w:val="00F86CFA"/>
    <w:rsid w:val="00F90D9B"/>
    <w:rsid w:val="00F926D6"/>
    <w:rsid w:val="00F9381A"/>
    <w:rsid w:val="00F9517C"/>
    <w:rsid w:val="00F97334"/>
    <w:rsid w:val="00F976C0"/>
    <w:rsid w:val="00F979AC"/>
    <w:rsid w:val="00FA0479"/>
    <w:rsid w:val="00FA304D"/>
    <w:rsid w:val="00FA59B4"/>
    <w:rsid w:val="00FA74CA"/>
    <w:rsid w:val="00FB1736"/>
    <w:rsid w:val="00FB38C7"/>
    <w:rsid w:val="00FB3B1A"/>
    <w:rsid w:val="00FB4979"/>
    <w:rsid w:val="00FB4A5E"/>
    <w:rsid w:val="00FC15C7"/>
    <w:rsid w:val="00FC1BD0"/>
    <w:rsid w:val="00FC2293"/>
    <w:rsid w:val="00FC2639"/>
    <w:rsid w:val="00FC2C95"/>
    <w:rsid w:val="00FC507B"/>
    <w:rsid w:val="00FD0FD5"/>
    <w:rsid w:val="00FD21E8"/>
    <w:rsid w:val="00FD517D"/>
    <w:rsid w:val="00FD5252"/>
    <w:rsid w:val="00FD6CF5"/>
    <w:rsid w:val="00FD765D"/>
    <w:rsid w:val="00FD7A28"/>
    <w:rsid w:val="00FE197A"/>
    <w:rsid w:val="00FE26D0"/>
    <w:rsid w:val="00FE2B9C"/>
    <w:rsid w:val="00FE2DFE"/>
    <w:rsid w:val="00FE4DA4"/>
    <w:rsid w:val="00FE4F2E"/>
    <w:rsid w:val="00FE4F82"/>
    <w:rsid w:val="00FE4F87"/>
    <w:rsid w:val="00FF067C"/>
    <w:rsid w:val="00FF1A6F"/>
    <w:rsid w:val="00FF4472"/>
    <w:rsid w:val="00FF73E6"/>
    <w:rsid w:val="02840270"/>
    <w:rsid w:val="036F4D79"/>
    <w:rsid w:val="0424768A"/>
    <w:rsid w:val="084A6011"/>
    <w:rsid w:val="09D84166"/>
    <w:rsid w:val="0C730FC1"/>
    <w:rsid w:val="13780FF8"/>
    <w:rsid w:val="17241C75"/>
    <w:rsid w:val="188662F0"/>
    <w:rsid w:val="18D9791A"/>
    <w:rsid w:val="19E90074"/>
    <w:rsid w:val="1D606CBB"/>
    <w:rsid w:val="1D864D41"/>
    <w:rsid w:val="1E8E7A73"/>
    <w:rsid w:val="26D6442D"/>
    <w:rsid w:val="28310F2A"/>
    <w:rsid w:val="293A1A38"/>
    <w:rsid w:val="2B886128"/>
    <w:rsid w:val="2C157D20"/>
    <w:rsid w:val="2EA24F31"/>
    <w:rsid w:val="31067D36"/>
    <w:rsid w:val="312B5ED3"/>
    <w:rsid w:val="326C2F24"/>
    <w:rsid w:val="34C11F07"/>
    <w:rsid w:val="36447100"/>
    <w:rsid w:val="36921E44"/>
    <w:rsid w:val="36FB1308"/>
    <w:rsid w:val="39E07108"/>
    <w:rsid w:val="3A260D1B"/>
    <w:rsid w:val="3AED4152"/>
    <w:rsid w:val="3B6B106F"/>
    <w:rsid w:val="3B700588"/>
    <w:rsid w:val="3C125CC6"/>
    <w:rsid w:val="3C7B7D0F"/>
    <w:rsid w:val="3CEC4769"/>
    <w:rsid w:val="3DBC05DF"/>
    <w:rsid w:val="426B16E1"/>
    <w:rsid w:val="470A6822"/>
    <w:rsid w:val="4A2A4602"/>
    <w:rsid w:val="4AF81276"/>
    <w:rsid w:val="4B1F294B"/>
    <w:rsid w:val="4CE824ED"/>
    <w:rsid w:val="4E944845"/>
    <w:rsid w:val="514F4E6E"/>
    <w:rsid w:val="53CC6C4A"/>
    <w:rsid w:val="56AD58DD"/>
    <w:rsid w:val="58E73667"/>
    <w:rsid w:val="5CE872F4"/>
    <w:rsid w:val="5DFB422A"/>
    <w:rsid w:val="5EC24ED2"/>
    <w:rsid w:val="60F96F47"/>
    <w:rsid w:val="629923ED"/>
    <w:rsid w:val="62B81CD5"/>
    <w:rsid w:val="62D66750"/>
    <w:rsid w:val="63B57C34"/>
    <w:rsid w:val="66367B11"/>
    <w:rsid w:val="684626D0"/>
    <w:rsid w:val="690A5DF3"/>
    <w:rsid w:val="69EC54F9"/>
    <w:rsid w:val="6B4B3FB6"/>
    <w:rsid w:val="6D3477E5"/>
    <w:rsid w:val="6D8C327A"/>
    <w:rsid w:val="6E002155"/>
    <w:rsid w:val="7276464A"/>
    <w:rsid w:val="7A7E0676"/>
    <w:rsid w:val="7B4E2868"/>
    <w:rsid w:val="7BE86F79"/>
    <w:rsid w:val="7DE46B1B"/>
    <w:rsid w:val="7E174DE1"/>
    <w:rsid w:val="7F3BE825"/>
    <w:rsid w:val="7F4C4B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white">
      <v:fill color="white"/>
    </o:shapedefaults>
    <o:shapelayout v:ext="edit">
      <o:idmap v:ext="edit" data="2"/>
    </o:shapelayout>
  </w:shapeDefaults>
  <w:decimalSymbol w:val="."/>
  <w:listSeparator w:val=","/>
  <w14:docId w14:val="103C364D"/>
  <w15:docId w15:val="{BDD65E70-9E1B-4935-8AC2-A8C7CA9D7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微软雅黑" w:hAnsi="Verdana"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20" w:line="360" w:lineRule="auto"/>
      <w:ind w:firstLineChars="200" w:firstLine="200"/>
    </w:pPr>
    <w:rPr>
      <w:sz w:val="21"/>
      <w:szCs w:val="21"/>
    </w:rPr>
  </w:style>
  <w:style w:type="paragraph" w:styleId="1">
    <w:name w:val="heading 1"/>
    <w:basedOn w:val="a"/>
    <w:next w:val="a"/>
    <w:link w:val="10"/>
    <w:uiPriority w:val="9"/>
    <w:qFormat/>
    <w:pPr>
      <w:keepNext/>
      <w:keepLines/>
      <w:spacing w:before="400" w:after="40"/>
      <w:ind w:firstLineChars="45" w:firstLine="198"/>
      <w:outlineLvl w:val="0"/>
    </w:pPr>
    <w:rPr>
      <w:rFonts w:cstheme="majorBidi"/>
      <w:color w:val="0B5294" w:themeColor="accent1" w:themeShade="BF"/>
      <w:sz w:val="44"/>
      <w:szCs w:val="36"/>
    </w:rPr>
  </w:style>
  <w:style w:type="paragraph" w:styleId="2">
    <w:name w:val="heading 2"/>
    <w:basedOn w:val="a"/>
    <w:next w:val="a"/>
    <w:link w:val="20"/>
    <w:uiPriority w:val="9"/>
    <w:unhideWhenUsed/>
    <w:qFormat/>
    <w:rsid w:val="003C1D77"/>
    <w:pPr>
      <w:keepNext/>
      <w:keepLines/>
      <w:numPr>
        <w:numId w:val="1"/>
      </w:numPr>
      <w:spacing w:before="160" w:after="0" w:line="240" w:lineRule="auto"/>
      <w:ind w:firstLineChars="0" w:firstLine="0"/>
      <w:outlineLvl w:val="1"/>
    </w:pPr>
    <w:rPr>
      <w:rFonts w:cstheme="majorBidi"/>
      <w:color w:val="0B5294" w:themeColor="accent1" w:themeShade="BF"/>
      <w:sz w:val="32"/>
      <w:szCs w:val="28"/>
    </w:rPr>
  </w:style>
  <w:style w:type="paragraph" w:styleId="3">
    <w:name w:val="heading 3"/>
    <w:basedOn w:val="a"/>
    <w:next w:val="a"/>
    <w:link w:val="30"/>
    <w:uiPriority w:val="9"/>
    <w:unhideWhenUsed/>
    <w:qFormat/>
    <w:rsid w:val="00114E60"/>
    <w:pPr>
      <w:keepNext/>
      <w:keepLines/>
      <w:spacing w:before="80" w:after="0"/>
      <w:ind w:firstLineChars="0" w:firstLine="0"/>
      <w:outlineLvl w:val="2"/>
    </w:pPr>
    <w:rPr>
      <w:rFonts w:cstheme="majorBidi"/>
      <w:color w:val="0B5294" w:themeColor="accent1" w:themeShade="BF"/>
      <w:sz w:val="28"/>
      <w:szCs w:val="26"/>
    </w:rPr>
  </w:style>
  <w:style w:type="paragraph" w:styleId="4">
    <w:name w:val="heading 4"/>
    <w:basedOn w:val="a"/>
    <w:next w:val="a"/>
    <w:link w:val="40"/>
    <w:uiPriority w:val="9"/>
    <w:unhideWhenUsed/>
    <w:qFormat/>
    <w:rsid w:val="00A667AB"/>
    <w:pPr>
      <w:keepNext/>
      <w:keepLines/>
      <w:spacing w:before="80" w:after="0"/>
      <w:ind w:leftChars="100" w:left="300" w:hangingChars="200" w:hanging="200"/>
      <w:outlineLvl w:val="3"/>
    </w:pPr>
    <w:rPr>
      <w:rFonts w:ascii="微软雅黑" w:hAnsi="微软雅黑" w:cstheme="majorBidi"/>
      <w:color w:val="4389D7" w:themeColor="text2" w:themeTint="99"/>
      <w:sz w:val="24"/>
      <w:szCs w:val="24"/>
    </w:rPr>
  </w:style>
  <w:style w:type="paragraph" w:styleId="5">
    <w:name w:val="heading 5"/>
    <w:basedOn w:val="a"/>
    <w:next w:val="a"/>
    <w:link w:val="50"/>
    <w:uiPriority w:val="9"/>
    <w:semiHidden/>
    <w:unhideWhenUsed/>
    <w:qFormat/>
    <w:pPr>
      <w:keepNext/>
      <w:keepLines/>
      <w:spacing w:before="80" w:after="0"/>
      <w:outlineLvl w:val="4"/>
    </w:pPr>
    <w:rPr>
      <w:rFonts w:asciiTheme="majorHAnsi" w:eastAsiaTheme="majorEastAsia" w:hAnsiTheme="majorHAnsi" w:cstheme="majorBidi"/>
      <w:i/>
      <w:iCs/>
      <w:sz w:val="22"/>
      <w:szCs w:val="22"/>
    </w:rPr>
  </w:style>
  <w:style w:type="paragraph" w:styleId="6">
    <w:name w:val="heading 6"/>
    <w:basedOn w:val="a"/>
    <w:next w:val="a"/>
    <w:link w:val="60"/>
    <w:uiPriority w:val="9"/>
    <w:semiHidden/>
    <w:unhideWhenUsed/>
    <w:qFormat/>
    <w:pPr>
      <w:keepNext/>
      <w:keepLines/>
      <w:spacing w:before="80" w:after="0"/>
      <w:outlineLvl w:val="5"/>
    </w:pPr>
    <w:rPr>
      <w:rFonts w:asciiTheme="majorHAnsi" w:eastAsiaTheme="majorEastAsia" w:hAnsiTheme="majorHAnsi" w:cstheme="majorBidi"/>
      <w:color w:val="595959" w:themeColor="text1" w:themeTint="A6"/>
    </w:rPr>
  </w:style>
  <w:style w:type="paragraph" w:styleId="7">
    <w:name w:val="heading 7"/>
    <w:basedOn w:val="a"/>
    <w:next w:val="a"/>
    <w:link w:val="70"/>
    <w:uiPriority w:val="9"/>
    <w:semiHidden/>
    <w:unhideWhenUsed/>
    <w:qFormat/>
    <w:pPr>
      <w:keepNext/>
      <w:keepLines/>
      <w:spacing w:before="80" w:after="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0"/>
    <w:uiPriority w:val="9"/>
    <w:semiHidden/>
    <w:unhideWhenUsed/>
    <w:qFormat/>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0"/>
    <w:uiPriority w:val="9"/>
    <w:semiHidden/>
    <w:unhideWhenUsed/>
    <w:qFormat/>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pPr>
      <w:spacing w:line="240" w:lineRule="auto"/>
    </w:pPr>
    <w:rPr>
      <w:b/>
      <w:bCs/>
      <w:color w:val="404040" w:themeColor="text1" w:themeTint="BF"/>
      <w:sz w:val="20"/>
      <w:szCs w:val="20"/>
    </w:rPr>
  </w:style>
  <w:style w:type="paragraph" w:styleId="a4">
    <w:name w:val="footer"/>
    <w:basedOn w:val="a"/>
    <w:link w:val="a5"/>
    <w:uiPriority w:val="99"/>
    <w:unhideWhenUsed/>
    <w:qFormat/>
    <w:pPr>
      <w:tabs>
        <w:tab w:val="center" w:pos="4153"/>
        <w:tab w:val="right" w:pos="8306"/>
      </w:tabs>
      <w:snapToGrid w:val="0"/>
      <w:spacing w:line="240" w:lineRule="auto"/>
    </w:pPr>
    <w:rPr>
      <w:sz w:val="18"/>
      <w:szCs w:val="18"/>
    </w:rPr>
  </w:style>
  <w:style w:type="paragraph" w:styleId="a6">
    <w:name w:val="header"/>
    <w:basedOn w:val="a"/>
    <w:link w:val="a7"/>
    <w:uiPriority w:val="99"/>
    <w:unhideWhenUsed/>
    <w:pPr>
      <w:pBdr>
        <w:bottom w:val="single" w:sz="6" w:space="1" w:color="auto"/>
      </w:pBdr>
      <w:tabs>
        <w:tab w:val="center" w:pos="4153"/>
        <w:tab w:val="right" w:pos="8306"/>
      </w:tabs>
      <w:snapToGrid w:val="0"/>
      <w:spacing w:line="240" w:lineRule="auto"/>
      <w:jc w:val="center"/>
    </w:pPr>
    <w:rPr>
      <w:sz w:val="18"/>
      <w:szCs w:val="18"/>
    </w:rPr>
  </w:style>
  <w:style w:type="paragraph" w:styleId="TOC1">
    <w:name w:val="toc 1"/>
    <w:basedOn w:val="a"/>
    <w:next w:val="a"/>
    <w:uiPriority w:val="39"/>
    <w:unhideWhenUsed/>
    <w:qFormat/>
    <w:pPr>
      <w:widowControl w:val="0"/>
      <w:snapToGrid w:val="0"/>
      <w:spacing w:before="360" w:afterLines="50" w:after="360"/>
      <w:ind w:firstLine="0"/>
    </w:pPr>
    <w:rPr>
      <w:rFonts w:asciiTheme="minorHAnsi" w:eastAsiaTheme="minorHAnsi" w:cs="Times New Roman"/>
      <w:b/>
      <w:bCs/>
      <w:caps/>
      <w:spacing w:val="10"/>
      <w:sz w:val="22"/>
      <w:szCs w:val="22"/>
      <w:u w:val="single"/>
    </w:rPr>
  </w:style>
  <w:style w:type="paragraph" w:styleId="a8">
    <w:name w:val="Subtitle"/>
    <w:basedOn w:val="a"/>
    <w:next w:val="a"/>
    <w:link w:val="a9"/>
    <w:uiPriority w:val="11"/>
    <w:qFormat/>
    <w:pPr>
      <w:spacing w:after="240" w:line="240" w:lineRule="auto"/>
    </w:pPr>
    <w:rPr>
      <w:rFonts w:asciiTheme="majorHAnsi" w:eastAsiaTheme="majorEastAsia" w:hAnsiTheme="majorHAnsi" w:cstheme="majorBidi"/>
      <w:color w:val="404040" w:themeColor="text1" w:themeTint="BF"/>
      <w:sz w:val="30"/>
      <w:szCs w:val="30"/>
    </w:rPr>
  </w:style>
  <w:style w:type="paragraph" w:styleId="TOC2">
    <w:name w:val="toc 2"/>
    <w:basedOn w:val="a"/>
    <w:next w:val="a"/>
    <w:uiPriority w:val="39"/>
    <w:unhideWhenUsed/>
    <w:qFormat/>
    <w:pPr>
      <w:widowControl w:val="0"/>
      <w:snapToGrid w:val="0"/>
      <w:spacing w:afterLines="50" w:after="0"/>
      <w:ind w:firstLine="0"/>
    </w:pPr>
    <w:rPr>
      <w:rFonts w:asciiTheme="minorHAnsi" w:eastAsiaTheme="minorHAnsi" w:cs="Times New Roman"/>
      <w:b/>
      <w:bCs/>
      <w:smallCaps/>
      <w:spacing w:val="10"/>
      <w:sz w:val="22"/>
      <w:szCs w:val="22"/>
    </w:rPr>
  </w:style>
  <w:style w:type="paragraph" w:styleId="aa">
    <w:name w:val="Normal (Web)"/>
    <w:basedOn w:val="a"/>
    <w:uiPriority w:val="99"/>
    <w:semiHidden/>
    <w:unhideWhenUsed/>
    <w:pPr>
      <w:spacing w:beforeAutospacing="1" w:after="0" w:afterAutospacing="1"/>
    </w:pPr>
    <w:rPr>
      <w:rFonts w:cs="Times New Roman"/>
      <w:sz w:val="24"/>
    </w:rPr>
  </w:style>
  <w:style w:type="paragraph" w:styleId="ab">
    <w:name w:val="Title"/>
    <w:basedOn w:val="a"/>
    <w:next w:val="a"/>
    <w:link w:val="ac"/>
    <w:uiPriority w:val="10"/>
    <w:qFormat/>
    <w:pPr>
      <w:spacing w:after="0" w:line="240" w:lineRule="auto"/>
      <w:contextualSpacing/>
    </w:pPr>
    <w:rPr>
      <w:rFonts w:asciiTheme="majorHAnsi" w:eastAsiaTheme="majorEastAsia" w:hAnsiTheme="majorHAnsi" w:cstheme="majorBidi"/>
      <w:color w:val="0B5294" w:themeColor="accent1" w:themeShade="BF"/>
      <w:spacing w:val="-7"/>
      <w:sz w:val="80"/>
      <w:szCs w:val="80"/>
    </w:rPr>
  </w:style>
  <w:style w:type="character" w:styleId="ad">
    <w:name w:val="Strong"/>
    <w:basedOn w:val="a0"/>
    <w:uiPriority w:val="22"/>
    <w:qFormat/>
    <w:rPr>
      <w:b/>
      <w:bCs/>
    </w:rPr>
  </w:style>
  <w:style w:type="character" w:styleId="ae">
    <w:name w:val="Emphasis"/>
    <w:basedOn w:val="a0"/>
    <w:uiPriority w:val="20"/>
    <w:qFormat/>
    <w:rPr>
      <w:i/>
      <w:iCs/>
    </w:rPr>
  </w:style>
  <w:style w:type="character" w:styleId="af">
    <w:name w:val="Hyperlink"/>
    <w:basedOn w:val="a0"/>
    <w:uiPriority w:val="99"/>
    <w:unhideWhenUsed/>
    <w:rPr>
      <w:color w:val="0000FF"/>
      <w:u w:val="single"/>
    </w:rPr>
  </w:style>
  <w:style w:type="character" w:customStyle="1" w:styleId="10">
    <w:name w:val="标题 1 字符"/>
    <w:basedOn w:val="a0"/>
    <w:link w:val="1"/>
    <w:uiPriority w:val="9"/>
    <w:rPr>
      <w:rFonts w:cstheme="majorBidi"/>
      <w:color w:val="0B5294" w:themeColor="accent1" w:themeShade="BF"/>
      <w:sz w:val="44"/>
      <w:szCs w:val="36"/>
    </w:rPr>
  </w:style>
  <w:style w:type="character" w:customStyle="1" w:styleId="20">
    <w:name w:val="标题 2 字符"/>
    <w:basedOn w:val="a0"/>
    <w:link w:val="2"/>
    <w:uiPriority w:val="9"/>
    <w:qFormat/>
    <w:rsid w:val="003C1D77"/>
    <w:rPr>
      <w:rFonts w:cstheme="majorBidi"/>
      <w:color w:val="0B5294" w:themeColor="accent1" w:themeShade="BF"/>
      <w:sz w:val="32"/>
      <w:szCs w:val="28"/>
    </w:rPr>
  </w:style>
  <w:style w:type="character" w:customStyle="1" w:styleId="30">
    <w:name w:val="标题 3 字符"/>
    <w:basedOn w:val="a0"/>
    <w:link w:val="3"/>
    <w:uiPriority w:val="9"/>
    <w:rsid w:val="00114E60"/>
    <w:rPr>
      <w:rFonts w:cstheme="majorBidi"/>
      <w:color w:val="0B5294" w:themeColor="accent1" w:themeShade="BF"/>
      <w:sz w:val="28"/>
      <w:szCs w:val="26"/>
    </w:rPr>
  </w:style>
  <w:style w:type="character" w:customStyle="1" w:styleId="40">
    <w:name w:val="标题 4 字符"/>
    <w:basedOn w:val="a0"/>
    <w:link w:val="4"/>
    <w:uiPriority w:val="9"/>
    <w:rsid w:val="00A667AB"/>
    <w:rPr>
      <w:rFonts w:ascii="微软雅黑" w:hAnsi="微软雅黑" w:cstheme="majorBidi"/>
      <w:color w:val="4389D7" w:themeColor="text2" w:themeTint="99"/>
      <w:sz w:val="24"/>
      <w:szCs w:val="24"/>
    </w:rPr>
  </w:style>
  <w:style w:type="character" w:customStyle="1" w:styleId="50">
    <w:name w:val="标题 5 字符"/>
    <w:basedOn w:val="a0"/>
    <w:link w:val="5"/>
    <w:uiPriority w:val="9"/>
    <w:semiHidden/>
    <w:rPr>
      <w:rFonts w:asciiTheme="majorHAnsi" w:eastAsiaTheme="majorEastAsia" w:hAnsiTheme="majorHAnsi" w:cstheme="majorBidi"/>
      <w:i/>
      <w:iCs/>
      <w:sz w:val="22"/>
      <w:szCs w:val="22"/>
    </w:rPr>
  </w:style>
  <w:style w:type="character" w:customStyle="1" w:styleId="60">
    <w:name w:val="标题 6 字符"/>
    <w:basedOn w:val="a0"/>
    <w:link w:val="6"/>
    <w:uiPriority w:val="9"/>
    <w:semiHidden/>
    <w:rPr>
      <w:rFonts w:asciiTheme="majorHAnsi" w:eastAsiaTheme="majorEastAsia" w:hAnsiTheme="majorHAnsi" w:cstheme="majorBidi"/>
      <w:color w:val="595959" w:themeColor="text1" w:themeTint="A6"/>
    </w:rPr>
  </w:style>
  <w:style w:type="character" w:customStyle="1" w:styleId="70">
    <w:name w:val="标题 7 字符"/>
    <w:basedOn w:val="a0"/>
    <w:link w:val="7"/>
    <w:uiPriority w:val="9"/>
    <w:semiHidden/>
    <w:rPr>
      <w:rFonts w:asciiTheme="majorHAnsi" w:eastAsiaTheme="majorEastAsia" w:hAnsiTheme="majorHAnsi" w:cstheme="majorBidi"/>
      <w:i/>
      <w:iCs/>
      <w:color w:val="595959" w:themeColor="text1" w:themeTint="A6"/>
    </w:rPr>
  </w:style>
  <w:style w:type="character" w:customStyle="1" w:styleId="80">
    <w:name w:val="标题 8 字符"/>
    <w:basedOn w:val="a0"/>
    <w:link w:val="8"/>
    <w:uiPriority w:val="9"/>
    <w:semiHidden/>
    <w:qFormat/>
    <w:rPr>
      <w:rFonts w:asciiTheme="majorHAnsi" w:eastAsiaTheme="majorEastAsia" w:hAnsiTheme="majorHAnsi" w:cstheme="majorBidi"/>
      <w:smallCaps/>
      <w:color w:val="595959" w:themeColor="text1" w:themeTint="A6"/>
    </w:rPr>
  </w:style>
  <w:style w:type="character" w:customStyle="1" w:styleId="90">
    <w:name w:val="标题 9 字符"/>
    <w:basedOn w:val="a0"/>
    <w:link w:val="9"/>
    <w:uiPriority w:val="9"/>
    <w:semiHidden/>
    <w:rPr>
      <w:rFonts w:asciiTheme="majorHAnsi" w:eastAsiaTheme="majorEastAsia" w:hAnsiTheme="majorHAnsi" w:cstheme="majorBidi"/>
      <w:i/>
      <w:iCs/>
      <w:smallCaps/>
      <w:color w:val="595959" w:themeColor="text1" w:themeTint="A6"/>
    </w:rPr>
  </w:style>
  <w:style w:type="character" w:customStyle="1" w:styleId="ac">
    <w:name w:val="标题 字符"/>
    <w:basedOn w:val="a0"/>
    <w:link w:val="ab"/>
    <w:uiPriority w:val="10"/>
    <w:qFormat/>
    <w:rPr>
      <w:rFonts w:asciiTheme="majorHAnsi" w:eastAsiaTheme="majorEastAsia" w:hAnsiTheme="majorHAnsi" w:cstheme="majorBidi"/>
      <w:color w:val="0B5294" w:themeColor="accent1" w:themeShade="BF"/>
      <w:spacing w:val="-7"/>
      <w:sz w:val="80"/>
      <w:szCs w:val="80"/>
    </w:rPr>
  </w:style>
  <w:style w:type="character" w:customStyle="1" w:styleId="a9">
    <w:name w:val="副标题 字符"/>
    <w:basedOn w:val="a0"/>
    <w:link w:val="a8"/>
    <w:uiPriority w:val="11"/>
    <w:rPr>
      <w:rFonts w:asciiTheme="majorHAnsi" w:eastAsiaTheme="majorEastAsia" w:hAnsiTheme="majorHAnsi" w:cstheme="majorBidi"/>
      <w:color w:val="404040" w:themeColor="text1" w:themeTint="BF"/>
      <w:sz w:val="30"/>
      <w:szCs w:val="30"/>
    </w:rPr>
  </w:style>
  <w:style w:type="paragraph" w:styleId="af0">
    <w:name w:val="No Spacing"/>
    <w:link w:val="af1"/>
    <w:uiPriority w:val="1"/>
    <w:qFormat/>
    <w:pPr>
      <w:spacing w:after="120" w:line="360" w:lineRule="auto"/>
      <w:ind w:firstLine="153"/>
    </w:pPr>
    <w:rPr>
      <w:rFonts w:asciiTheme="minorHAnsi" w:eastAsiaTheme="minorEastAsia" w:hAnsiTheme="minorHAnsi"/>
      <w:sz w:val="21"/>
      <w:szCs w:val="21"/>
    </w:rPr>
  </w:style>
  <w:style w:type="paragraph" w:styleId="af2">
    <w:name w:val="Quote"/>
    <w:basedOn w:val="a"/>
    <w:next w:val="a"/>
    <w:link w:val="af3"/>
    <w:uiPriority w:val="29"/>
    <w:qFormat/>
    <w:pPr>
      <w:spacing w:before="240" w:after="240" w:line="252" w:lineRule="auto"/>
      <w:ind w:left="864" w:right="864"/>
      <w:jc w:val="center"/>
    </w:pPr>
    <w:rPr>
      <w:i/>
      <w:iCs/>
    </w:rPr>
  </w:style>
  <w:style w:type="character" w:customStyle="1" w:styleId="af3">
    <w:name w:val="引用 字符"/>
    <w:basedOn w:val="a0"/>
    <w:link w:val="af2"/>
    <w:uiPriority w:val="29"/>
    <w:rPr>
      <w:i/>
      <w:iCs/>
    </w:rPr>
  </w:style>
  <w:style w:type="paragraph" w:styleId="af4">
    <w:name w:val="Intense Quote"/>
    <w:basedOn w:val="a"/>
    <w:next w:val="a"/>
    <w:link w:val="af5"/>
    <w:uiPriority w:val="30"/>
    <w:qFormat/>
    <w:pPr>
      <w:spacing w:before="100" w:beforeAutospacing="1" w:after="240"/>
      <w:ind w:left="864" w:right="864"/>
      <w:jc w:val="center"/>
    </w:pPr>
    <w:rPr>
      <w:rFonts w:asciiTheme="majorHAnsi" w:eastAsiaTheme="majorEastAsia" w:hAnsiTheme="majorHAnsi" w:cstheme="majorBidi"/>
      <w:color w:val="0F6FC6" w:themeColor="accent1"/>
      <w:sz w:val="28"/>
      <w:szCs w:val="28"/>
    </w:rPr>
  </w:style>
  <w:style w:type="character" w:customStyle="1" w:styleId="af5">
    <w:name w:val="明显引用 字符"/>
    <w:basedOn w:val="a0"/>
    <w:link w:val="af4"/>
    <w:uiPriority w:val="30"/>
    <w:qFormat/>
    <w:rPr>
      <w:rFonts w:asciiTheme="majorHAnsi" w:eastAsiaTheme="majorEastAsia" w:hAnsiTheme="majorHAnsi" w:cstheme="majorBidi"/>
      <w:color w:val="0F6FC6" w:themeColor="accent1"/>
      <w:sz w:val="28"/>
      <w:szCs w:val="28"/>
    </w:rPr>
  </w:style>
  <w:style w:type="character" w:customStyle="1" w:styleId="11">
    <w:name w:val="不明显强调1"/>
    <w:basedOn w:val="a0"/>
    <w:uiPriority w:val="19"/>
    <w:qFormat/>
    <w:rPr>
      <w:i/>
      <w:iCs/>
      <w:color w:val="595959" w:themeColor="text1" w:themeTint="A6"/>
    </w:rPr>
  </w:style>
  <w:style w:type="character" w:customStyle="1" w:styleId="12">
    <w:name w:val="明显强调1"/>
    <w:basedOn w:val="a0"/>
    <w:uiPriority w:val="21"/>
    <w:qFormat/>
    <w:rPr>
      <w:b/>
      <w:bCs/>
      <w:i/>
      <w:iCs/>
    </w:rPr>
  </w:style>
  <w:style w:type="character" w:customStyle="1" w:styleId="13">
    <w:name w:val="不明显参考1"/>
    <w:basedOn w:val="a0"/>
    <w:uiPriority w:val="31"/>
    <w:qFormat/>
    <w:rPr>
      <w:smallCaps/>
      <w:color w:val="404040" w:themeColor="text1" w:themeTint="BF"/>
    </w:rPr>
  </w:style>
  <w:style w:type="character" w:customStyle="1" w:styleId="14">
    <w:name w:val="明显参考1"/>
    <w:basedOn w:val="a0"/>
    <w:uiPriority w:val="32"/>
    <w:qFormat/>
    <w:rPr>
      <w:b/>
      <w:bCs/>
      <w:smallCaps/>
      <w:u w:val="single"/>
    </w:rPr>
  </w:style>
  <w:style w:type="character" w:customStyle="1" w:styleId="15">
    <w:name w:val="书籍标题1"/>
    <w:basedOn w:val="a0"/>
    <w:uiPriority w:val="33"/>
    <w:qFormat/>
    <w:rPr>
      <w:b/>
      <w:bCs/>
      <w:smallCaps/>
    </w:rPr>
  </w:style>
  <w:style w:type="paragraph" w:customStyle="1" w:styleId="TOC10">
    <w:name w:val="TOC 标题1"/>
    <w:basedOn w:val="1"/>
    <w:next w:val="a"/>
    <w:uiPriority w:val="39"/>
    <w:semiHidden/>
    <w:unhideWhenUsed/>
    <w:qFormat/>
    <w:pPr>
      <w:outlineLvl w:val="9"/>
    </w:pPr>
  </w:style>
  <w:style w:type="character" w:customStyle="1" w:styleId="af1">
    <w:name w:val="无间隔 字符"/>
    <w:basedOn w:val="a0"/>
    <w:link w:val="af0"/>
    <w:uiPriority w:val="1"/>
  </w:style>
  <w:style w:type="paragraph" w:styleId="af6">
    <w:name w:val="List Paragraph"/>
    <w:basedOn w:val="a"/>
    <w:uiPriority w:val="34"/>
    <w:qFormat/>
    <w:pPr>
      <w:ind w:firstLine="420"/>
    </w:pPr>
  </w:style>
  <w:style w:type="character" w:customStyle="1" w:styleId="a7">
    <w:name w:val="页眉 字符"/>
    <w:basedOn w:val="a0"/>
    <w:link w:val="a6"/>
    <w:uiPriority w:val="99"/>
    <w:qFormat/>
    <w:rPr>
      <w:sz w:val="18"/>
      <w:szCs w:val="18"/>
    </w:rPr>
  </w:style>
  <w:style w:type="character" w:customStyle="1" w:styleId="a5">
    <w:name w:val="页脚 字符"/>
    <w:basedOn w:val="a0"/>
    <w:link w:val="a4"/>
    <w:uiPriority w:val="99"/>
    <w:qFormat/>
    <w:rPr>
      <w:sz w:val="18"/>
      <w:szCs w:val="18"/>
    </w:rPr>
  </w:style>
  <w:style w:type="table" w:styleId="af7">
    <w:name w:val="Table Grid"/>
    <w:basedOn w:val="a1"/>
    <w:uiPriority w:val="39"/>
    <w:rsid w:val="00F026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094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7.png"/></Relationships>
</file>

<file path=word/theme/_rels/theme1.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积分">
  <a:themeElements>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积分">
      <a:majorFont>
        <a:latin typeface="Tw Cen MT Condensed"/>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发光边缘">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E621A97B-F4F6-482B-841F-25DB9210CA9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4476</TotalTime>
  <Pages>27</Pages>
  <Words>1015</Words>
  <Characters>5790</Characters>
  <Application>Microsoft Office Word</Application>
  <DocSecurity>0</DocSecurity>
  <Lines>48</Lines>
  <Paragraphs>13</Paragraphs>
  <ScaleCrop>false</ScaleCrop>
  <Company>南栖仙策(南京)科技有限公司</Company>
  <LinksUpToDate>false</LinksUpToDate>
  <CharactersWithSpaces>6792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POLIXIR REVIVE IDE开发插件</dc:title>
  <dc:subject>产品白皮书</dc:subject>
  <dc:creator>dai yanting</dc:creator>
  <cp:lastModifiedBy>dai yanting</cp:lastModifiedBy>
  <cp:revision>451</cp:revision>
  <cp:lastPrinted>2022-03-23T19:50:00Z</cp:lastPrinted>
  <dcterms:created xsi:type="dcterms:W3CDTF">2022-03-29T23:39:00Z</dcterms:created>
  <dcterms:modified xsi:type="dcterms:W3CDTF">2022-07-15T06:34:00Z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31A704C442554923863F66EB006FC409</vt:lpwstr>
  </property>
</Properties>
</file>